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87B8" w14:textId="3B56F4A4" w:rsidR="00CC1CDE" w:rsidRDefault="00CC1CDE" w:rsidP="00ED1F7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TUBA FALLOPI</w:t>
      </w:r>
    </w:p>
    <w:p w14:paraId="4BD4BCAC" w14:textId="77777777" w:rsidR="00CF093F" w:rsidRDefault="00CF093F" w:rsidP="00ED1F7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D12A3" w14:textId="45295A91" w:rsidR="00CC1CDE" w:rsidRDefault="00CC1CDE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1C2">
        <w:rPr>
          <w:rFonts w:ascii="Times New Roman" w:hAnsi="Times New Roman" w:cs="Times New Roman"/>
          <w:sz w:val="24"/>
          <w:szCs w:val="24"/>
        </w:rPr>
        <w:t>indung</w:t>
      </w:r>
      <w:proofErr w:type="spellEnd"/>
      <w:r w:rsid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1C2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1C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B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ovarium.</w:t>
      </w:r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35DD1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uterus</w:t>
      </w:r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jawaban</w:t>
      </w:r>
      <w:r>
        <w:rPr>
          <w:rFonts w:ascii="Times New Roman" w:hAnsi="Times New Roman" w:cs="Times New Roman"/>
          <w:sz w:val="24"/>
          <w:szCs w:val="24"/>
        </w:rPr>
        <w:t>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>.</w:t>
      </w:r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uterus,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dilewati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D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A35DD1">
        <w:rPr>
          <w:rFonts w:ascii="Times New Roman" w:hAnsi="Times New Roman" w:cs="Times New Roman"/>
          <w:sz w:val="24"/>
          <w:szCs w:val="24"/>
        </w:rPr>
        <w:t>?</w:t>
      </w:r>
    </w:p>
    <w:p w14:paraId="726C37FA" w14:textId="6967E527" w:rsidR="002D3E6F" w:rsidRDefault="00A35DD1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fallop</w:t>
      </w:r>
      <w:r w:rsidR="007A78F0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78F0">
        <w:rPr>
          <w:rFonts w:ascii="Times New Roman" w:hAnsi="Times New Roman" w:cs="Times New Roman"/>
          <w:sz w:val="24"/>
          <w:szCs w:val="24"/>
        </w:rPr>
        <w:t xml:space="preserve">Tuba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menyerupai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r w:rsidR="007A78F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7A78F0">
        <w:rPr>
          <w:rFonts w:ascii="Times New Roman" w:hAnsi="Times New Roman" w:cs="Times New Roman"/>
          <w:sz w:val="24"/>
          <w:szCs w:val="24"/>
        </w:rPr>
        <w:t xml:space="preserve"> pada</w:t>
      </w:r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r w:rsidR="007A78F0">
        <w:rPr>
          <w:rFonts w:ascii="Times New Roman" w:hAnsi="Times New Roman" w:cs="Times New Roman"/>
          <w:sz w:val="24"/>
          <w:szCs w:val="24"/>
        </w:rPr>
        <w:t xml:space="preserve">uterus.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area yang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kornu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endometrium dan peritoneum. </w:t>
      </w:r>
      <w:r w:rsidR="002D3E6F">
        <w:rPr>
          <w:rFonts w:ascii="Times New Roman" w:hAnsi="Times New Roman" w:cs="Times New Roman"/>
          <w:sz w:val="24"/>
          <w:szCs w:val="24"/>
        </w:rPr>
        <w:t xml:space="preserve">Nah,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gambarnya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3E6F">
        <w:rPr>
          <w:rFonts w:ascii="Times New Roman" w:hAnsi="Times New Roman" w:cs="Times New Roman"/>
          <w:sz w:val="24"/>
          <w:szCs w:val="24"/>
        </w:rPr>
        <w:t>.</w:t>
      </w:r>
    </w:p>
    <w:p w14:paraId="0468EAEB" w14:textId="5C3D4E35" w:rsidR="002D3E6F" w:rsidRDefault="002D3E6F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A4BD8A" wp14:editId="0223CBA4">
            <wp:simplePos x="0" y="0"/>
            <wp:positionH relativeFrom="column">
              <wp:posOffset>1257300</wp:posOffset>
            </wp:positionH>
            <wp:positionV relativeFrom="paragraph">
              <wp:posOffset>274320</wp:posOffset>
            </wp:positionV>
            <wp:extent cx="3733800" cy="2489200"/>
            <wp:effectExtent l="0" t="0" r="0" b="6350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3369E" w14:textId="0539DB99" w:rsidR="002D3E6F" w:rsidRDefault="002D3E6F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266F2A" w14:textId="3065B4FB" w:rsidR="002D3E6F" w:rsidRDefault="002D3E6F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DCC19F" w14:textId="25855682" w:rsidR="002D3E6F" w:rsidRDefault="002D3E6F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48848" w14:textId="50FCD778" w:rsidR="002D3E6F" w:rsidRDefault="002D3E6F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E301F8" w14:textId="35CF45BC" w:rsidR="002D3E6F" w:rsidRDefault="002D3E6F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B31170" w14:textId="4FB0F537" w:rsidR="002D3E6F" w:rsidRDefault="002D3E6F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BC1ED0" w14:textId="15F6F79E" w:rsidR="002D3E6F" w:rsidRDefault="002D3E6F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88F2E5" w14:textId="0E37383B" w:rsidR="002D3E6F" w:rsidRDefault="002D3E6F" w:rsidP="00ED1F7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78F0">
        <w:rPr>
          <w:rFonts w:ascii="Times New Roman" w:hAnsi="Times New Roman" w:cs="Times New Roman"/>
          <w:sz w:val="20"/>
          <w:szCs w:val="20"/>
        </w:rPr>
        <w:t>Anatomi</w:t>
      </w:r>
      <w:proofErr w:type="spellEnd"/>
      <w:r w:rsidRPr="007A78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78F0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7A78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78F0">
        <w:rPr>
          <w:rFonts w:ascii="Times New Roman" w:hAnsi="Times New Roman" w:cs="Times New Roman"/>
          <w:sz w:val="20"/>
          <w:szCs w:val="20"/>
        </w:rPr>
        <w:t>reproduksi</w:t>
      </w:r>
      <w:proofErr w:type="spellEnd"/>
      <w:r w:rsidRPr="007A78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78F0">
        <w:rPr>
          <w:rFonts w:ascii="Times New Roman" w:hAnsi="Times New Roman" w:cs="Times New Roman"/>
          <w:sz w:val="20"/>
          <w:szCs w:val="20"/>
        </w:rPr>
        <w:t>wanita</w:t>
      </w:r>
      <w:proofErr w:type="spellEnd"/>
      <w:r w:rsidRPr="007A78F0">
        <w:rPr>
          <w:rFonts w:ascii="Times New Roman" w:hAnsi="Times New Roman" w:cs="Times New Roman"/>
          <w:sz w:val="20"/>
          <w:szCs w:val="20"/>
        </w:rPr>
        <w:t>.</w:t>
      </w:r>
    </w:p>
    <w:p w14:paraId="7774E9BA" w14:textId="77777777" w:rsidR="002D3E6F" w:rsidRPr="002D3E6F" w:rsidRDefault="002D3E6F" w:rsidP="00ED1F7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B50236" w14:textId="28E1B67C" w:rsidR="002D3E6F" w:rsidRDefault="002D3E6F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bertanya-tanya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kira-kira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Jadi,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tuba </w:t>
      </w:r>
      <w:r>
        <w:rPr>
          <w:rFonts w:ascii="Times New Roman" w:hAnsi="Times New Roman" w:cs="Times New Roman"/>
          <w:sz w:val="24"/>
          <w:szCs w:val="24"/>
        </w:rPr>
        <w:t xml:space="preserve">uterine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10 cm dan diameter 1 cm dan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mesosalping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. Mesosalpinx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lipatan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ligamen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3E6F">
        <w:t xml:space="preserve"> </w:t>
      </w:r>
      <w:proofErr w:type="spellStart"/>
      <w:r w:rsidRPr="002D3E6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6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D3E6F">
        <w:rPr>
          <w:rFonts w:ascii="Times New Roman" w:hAnsi="Times New Roman" w:cs="Times New Roman"/>
          <w:sz w:val="24"/>
          <w:szCs w:val="24"/>
        </w:rPr>
        <w:t xml:space="preserve"> pita yang </w:t>
      </w:r>
      <w:proofErr w:type="spellStart"/>
      <w:r w:rsidRPr="002D3E6F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6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6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2D3E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D3E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3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6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>.</w:t>
      </w:r>
    </w:p>
    <w:p w14:paraId="42240BB2" w14:textId="5DD599A3" w:rsidR="007A78F0" w:rsidRDefault="001B01C2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A78F0" w:rsidRPr="007A78F0">
        <w:rPr>
          <w:rFonts w:ascii="Times New Roman" w:hAnsi="Times New Roman" w:cs="Times New Roman"/>
          <w:sz w:val="24"/>
          <w:szCs w:val="24"/>
        </w:rPr>
        <w:t>agian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0" w:rsidRPr="007A78F0">
        <w:rPr>
          <w:rFonts w:ascii="Times New Roman" w:hAnsi="Times New Roman" w:cs="Times New Roman"/>
          <w:sz w:val="24"/>
          <w:szCs w:val="24"/>
        </w:rPr>
        <w:t xml:space="preserve">tuba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melingkari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ovarium. </w:t>
      </w:r>
      <w:r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7A78F0" w:rsidRPr="007A78F0">
        <w:rPr>
          <w:rFonts w:ascii="Times New Roman" w:hAnsi="Times New Roman" w:cs="Times New Roman"/>
          <w:sz w:val="24"/>
          <w:szCs w:val="24"/>
        </w:rPr>
        <w:t>ungsi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mengangkut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dilepaskan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oleh ovarium, dan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dibuahi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0" w:rsidRPr="007A78F0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="007A78F0" w:rsidRPr="007A78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B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C2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>.</w:t>
      </w:r>
    </w:p>
    <w:p w14:paraId="6673FC0C" w14:textId="2EE2CD23" w:rsidR="002B1364" w:rsidRDefault="002B1364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Masih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tuba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364">
        <w:rPr>
          <w:rFonts w:ascii="Times New Roman" w:hAnsi="Times New Roman" w:cs="Times New Roman"/>
          <w:b/>
          <w:bCs/>
          <w:sz w:val="24"/>
          <w:szCs w:val="24"/>
        </w:rPr>
        <w:t>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46211" w14:textId="77777777" w:rsidR="002B1364" w:rsidRDefault="002B1364" w:rsidP="00ED1F7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64">
        <w:rPr>
          <w:rFonts w:ascii="Times New Roman" w:hAnsi="Times New Roman" w:cs="Times New Roman"/>
          <w:b/>
          <w:bCs/>
          <w:sz w:val="24"/>
          <w:szCs w:val="24"/>
        </w:rPr>
        <w:t>Fimbriae</w:t>
      </w:r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5C304" w14:textId="7E95AB2A" w:rsidR="002B1364" w:rsidRPr="002B1364" w:rsidRDefault="002B1364" w:rsidP="00ED1F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serabut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pangkal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dilepaskan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ovarium dan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menariknya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73CDA4" w14:textId="77777777" w:rsidR="002B1364" w:rsidRDefault="002B1364" w:rsidP="00ED1F7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64">
        <w:rPr>
          <w:rFonts w:ascii="Times New Roman" w:hAnsi="Times New Roman" w:cs="Times New Roman"/>
          <w:b/>
          <w:bCs/>
          <w:sz w:val="24"/>
          <w:szCs w:val="24"/>
        </w:rPr>
        <w:t>Infundibulum</w:t>
      </w:r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3120" w14:textId="68444924" w:rsidR="002B1364" w:rsidRPr="002B1364" w:rsidRDefault="002B1364" w:rsidP="00ED1F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36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oleh fimbriae </w:t>
      </w:r>
    </w:p>
    <w:p w14:paraId="2942C9E9" w14:textId="77777777" w:rsidR="002B1364" w:rsidRDefault="002B1364" w:rsidP="00ED1F7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64">
        <w:rPr>
          <w:rFonts w:ascii="Times New Roman" w:hAnsi="Times New Roman" w:cs="Times New Roman"/>
          <w:b/>
          <w:bCs/>
          <w:sz w:val="24"/>
          <w:szCs w:val="24"/>
        </w:rPr>
        <w:t>Ampulla</w:t>
      </w:r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34493" w14:textId="17A4D317" w:rsidR="002B1364" w:rsidRPr="002B1364" w:rsidRDefault="002B1364" w:rsidP="00ED1F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64">
        <w:rPr>
          <w:rFonts w:ascii="Times New Roman" w:hAnsi="Times New Roman" w:cs="Times New Roman"/>
          <w:sz w:val="24"/>
          <w:szCs w:val="24"/>
        </w:rPr>
        <w:t xml:space="preserve">Bagian yang paling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tipis </w:t>
      </w:r>
      <w:proofErr w:type="gramStart"/>
      <w:r w:rsidRPr="002B136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proofErr w:type="gram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) dan lumen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(g) .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pembuahan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17F60" w14:textId="77777777" w:rsidR="002B1364" w:rsidRDefault="002B1364" w:rsidP="00ED1F7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64">
        <w:rPr>
          <w:rFonts w:ascii="Times New Roman" w:hAnsi="Times New Roman" w:cs="Times New Roman"/>
          <w:b/>
          <w:bCs/>
          <w:sz w:val="24"/>
          <w:szCs w:val="24"/>
        </w:rPr>
        <w:t>Isthmus</w:t>
      </w:r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47C0D" w14:textId="0248BE19" w:rsidR="002B1364" w:rsidRPr="002B1364" w:rsidRDefault="002B1364" w:rsidP="00ED1F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64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berotot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lumen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tersempit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(g).</w:t>
      </w:r>
    </w:p>
    <w:p w14:paraId="2AE68335" w14:textId="77777777" w:rsidR="002B1364" w:rsidRDefault="002B1364" w:rsidP="00ED1F7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1364">
        <w:rPr>
          <w:rFonts w:ascii="Times New Roman" w:hAnsi="Times New Roman" w:cs="Times New Roman"/>
          <w:b/>
          <w:bCs/>
          <w:sz w:val="24"/>
          <w:szCs w:val="24"/>
        </w:rPr>
        <w:t>Interstitium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DBCBB" w14:textId="127961DB" w:rsidR="002B1364" w:rsidRPr="002B1364" w:rsidRDefault="002B1364" w:rsidP="00ED1F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A9928B" wp14:editId="30386252">
            <wp:simplePos x="0" y="0"/>
            <wp:positionH relativeFrom="column">
              <wp:posOffset>1828800</wp:posOffset>
            </wp:positionH>
            <wp:positionV relativeFrom="paragraph">
              <wp:posOffset>1032510</wp:posOffset>
            </wp:positionV>
            <wp:extent cx="3436620" cy="2291080"/>
            <wp:effectExtent l="0" t="0" r="0" b="0"/>
            <wp:wrapThrough wrapText="bothSides">
              <wp:wrapPolygon edited="0">
                <wp:start x="0" y="0"/>
                <wp:lineTo x="0" y="21373"/>
                <wp:lineTo x="21432" y="21373"/>
                <wp:lineTo x="214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364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uterus.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faktanya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silia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Silia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ampula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Pr="002B1364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Pr="002B1364">
        <w:rPr>
          <w:rFonts w:ascii="Times New Roman" w:hAnsi="Times New Roman" w:cs="Times New Roman"/>
          <w:sz w:val="24"/>
          <w:szCs w:val="24"/>
        </w:rPr>
        <w:t>.</w:t>
      </w:r>
    </w:p>
    <w:p w14:paraId="1DD5D14C" w14:textId="68F4CD6B" w:rsidR="007A78F0" w:rsidRPr="007A78F0" w:rsidRDefault="007A78F0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63893" w14:textId="32251BE8" w:rsidR="007A78F0" w:rsidRPr="007A78F0" w:rsidRDefault="007A78F0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4C475E" w14:textId="5BECA1BC" w:rsidR="007A78F0" w:rsidRPr="007A78F0" w:rsidRDefault="007A78F0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C1A4B1" w14:textId="404B5601" w:rsidR="007A78F0" w:rsidRPr="007A78F0" w:rsidRDefault="007A78F0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D0A191" w14:textId="502FE7B3" w:rsidR="007A78F0" w:rsidRPr="007A78F0" w:rsidRDefault="007A78F0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894B40" w14:textId="5F0739FB" w:rsidR="007A78F0" w:rsidRPr="007A78F0" w:rsidRDefault="007A78F0" w:rsidP="00ED1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7E4EB1" w14:textId="446FE76E" w:rsidR="007A78F0" w:rsidRDefault="007A78F0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055F25" w14:textId="0BF1E7D2" w:rsidR="00ED1F7F" w:rsidRDefault="002B1364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F8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03F8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3F87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003F87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003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F8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ED1F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1F7F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7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7F">
        <w:rPr>
          <w:rFonts w:ascii="Times New Roman" w:hAnsi="Times New Roman" w:cs="Times New Roman"/>
          <w:sz w:val="24"/>
          <w:szCs w:val="24"/>
        </w:rPr>
        <w:t>e</w:t>
      </w:r>
      <w:r w:rsidR="00003F87" w:rsidRPr="00003F87">
        <w:rPr>
          <w:rFonts w:ascii="Times New Roman" w:hAnsi="Times New Roman" w:cs="Times New Roman"/>
          <w:sz w:val="24"/>
          <w:szCs w:val="24"/>
        </w:rPr>
        <w:t>pitel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sekretori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r w:rsidR="00ED1F7F">
        <w:rPr>
          <w:rFonts w:ascii="Times New Roman" w:hAnsi="Times New Roman" w:cs="Times New Roman"/>
          <w:sz w:val="24"/>
          <w:szCs w:val="24"/>
        </w:rPr>
        <w:t xml:space="preserve">tuba </w:t>
      </w:r>
      <w:proofErr w:type="spellStart"/>
      <w:r w:rsidR="00ED1F7F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ED1F7F">
        <w:rPr>
          <w:rFonts w:ascii="Times New Roman" w:hAnsi="Times New Roman" w:cs="Times New Roman"/>
          <w:sz w:val="24"/>
          <w:szCs w:val="24"/>
        </w:rPr>
        <w:t xml:space="preserve"> yang</w:t>
      </w:r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sekresi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bioaktif</w:t>
      </w:r>
      <w:proofErr w:type="spellEnd"/>
      <w:r w:rsidR="00ED1F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1F7F">
        <w:rPr>
          <w:rFonts w:ascii="Times New Roman" w:hAnsi="Times New Roman" w:cs="Times New Roman"/>
          <w:sz w:val="24"/>
          <w:szCs w:val="24"/>
        </w:rPr>
        <w:t>C</w:t>
      </w:r>
      <w:r w:rsidR="00003F87" w:rsidRPr="00003F87">
        <w:rPr>
          <w:rFonts w:ascii="Times New Roman" w:hAnsi="Times New Roman" w:cs="Times New Roman"/>
          <w:sz w:val="24"/>
          <w:szCs w:val="24"/>
        </w:rPr>
        <w:t>airan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kalium dan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bikarbonat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arginin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alanin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glutamat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glukosanya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ovulasi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F7F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memodulasi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kontraktil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myosalpingeal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ovum dan transfer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ruptur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folikel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ovulasi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folikel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ovulasi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modulasi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folikel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pada CBF dan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kontraktilitas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tuba,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folikel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lumen tuba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03F87" w:rsidRPr="00003F87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="00003F87" w:rsidRPr="00003F87">
        <w:rPr>
          <w:rFonts w:ascii="Times New Roman" w:hAnsi="Times New Roman" w:cs="Times New Roman"/>
          <w:sz w:val="24"/>
          <w:szCs w:val="24"/>
        </w:rPr>
        <w:t xml:space="preserve"> ovum.</w:t>
      </w:r>
    </w:p>
    <w:p w14:paraId="5A570D2D" w14:textId="219070DF" w:rsidR="00ED1F7F" w:rsidRDefault="00ED1F7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histologis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tuba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uterina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mukosa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muskularis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dan serosa. 3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mukosa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uterina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bersilia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kolumnar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(25%),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sekretori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(60%), dan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pasak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(&lt;10%).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Mukosa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lipatan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plicae, yang paling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ampula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muskularis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polos yang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mengelilingi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mukosa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. Serosa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terluar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E83003" w14:textId="2F26DBBA" w:rsidR="00951A4C" w:rsidRDefault="00ED1F7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364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tersumbat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” di mana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uterus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pada tuba </w:t>
      </w:r>
      <w:proofErr w:type="spellStart"/>
      <w:r w:rsidR="002B1364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2B1364" w:rsidRPr="002B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64" w:rsidRPr="002B1364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p</w:t>
      </w:r>
      <w:r w:rsidR="00951A4C" w:rsidRPr="00951A4C">
        <w:rPr>
          <w:rFonts w:ascii="Times New Roman" w:hAnsi="Times New Roman" w:cs="Times New Roman"/>
          <w:sz w:val="24"/>
          <w:szCs w:val="24"/>
        </w:rPr>
        <w:t>enyumbatan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pembuahan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kesuburan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infertilitas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>.</w:t>
      </w:r>
    </w:p>
    <w:p w14:paraId="459A2FD2" w14:textId="00C841AC" w:rsidR="00CF093F" w:rsidRDefault="00ED1F7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93F">
        <w:lastRenderedPageBreak/>
        <w:drawing>
          <wp:anchor distT="0" distB="0" distL="114300" distR="114300" simplePos="0" relativeHeight="251660288" behindDoc="0" locked="0" layoutInCell="1" allowOverlap="1" wp14:anchorId="62D7CF9B" wp14:editId="7C504E38">
            <wp:simplePos x="0" y="0"/>
            <wp:positionH relativeFrom="column">
              <wp:posOffset>982980</wp:posOffset>
            </wp:positionH>
            <wp:positionV relativeFrom="paragraph">
              <wp:posOffset>118110</wp:posOffset>
            </wp:positionV>
            <wp:extent cx="4050665" cy="3202305"/>
            <wp:effectExtent l="0" t="0" r="6985" b="0"/>
            <wp:wrapThrough wrapText="bothSides">
              <wp:wrapPolygon edited="0">
                <wp:start x="0" y="0"/>
                <wp:lineTo x="0" y="21459"/>
                <wp:lineTo x="21536" y="21459"/>
                <wp:lineTo x="2153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08E96" w14:textId="43F5CF88" w:rsidR="00CF093F" w:rsidRDefault="00CF093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33B6C7" w14:textId="3ADDD19F" w:rsidR="00CF093F" w:rsidRDefault="00CF093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71929" w14:textId="05F97BCC" w:rsidR="00CF093F" w:rsidRDefault="00CF093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B6780" w14:textId="4400F142" w:rsidR="00CF093F" w:rsidRDefault="00CF093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E5D823" w14:textId="77777777" w:rsidR="00CF093F" w:rsidRDefault="00CF093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458208" w14:textId="1A705312" w:rsidR="00CF093F" w:rsidRDefault="00CF093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70755D" w14:textId="6146B1E7" w:rsidR="00CF093F" w:rsidRDefault="00CF093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23DA8F" w14:textId="2A849284" w:rsidR="00ED1F7F" w:rsidRDefault="00ED1F7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F5A174" w14:textId="1D8C0175" w:rsidR="00ED1F7F" w:rsidRDefault="00ED1F7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20B229" w14:textId="445F86E7" w:rsidR="00ED1F7F" w:rsidRDefault="00ED1F7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BC63A9" w14:textId="77777777" w:rsidR="00ED1F7F" w:rsidRDefault="00ED1F7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414A8A" w14:textId="320D395A" w:rsidR="008F352E" w:rsidRPr="00ED1F7F" w:rsidRDefault="00CF093F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Gambar</w:t>
      </w:r>
      <w:r w:rsidR="009D27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274A">
        <w:rPr>
          <w:rFonts w:ascii="Times New Roman" w:hAnsi="Times New Roman" w:cs="Times New Roman"/>
          <w:sz w:val="20"/>
          <w:szCs w:val="20"/>
        </w:rPr>
        <w:t>obstruksi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tuba </w:t>
      </w:r>
      <w:proofErr w:type="spellStart"/>
      <w:r>
        <w:rPr>
          <w:rFonts w:ascii="Times New Roman" w:hAnsi="Times New Roman" w:cs="Times New Roman"/>
          <w:sz w:val="20"/>
          <w:szCs w:val="20"/>
        </w:rPr>
        <w:t>fallopi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7FBBF5F" w14:textId="7FADB36A" w:rsidR="008F352E" w:rsidRDefault="00ED1F7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52E">
        <w:drawing>
          <wp:anchor distT="0" distB="0" distL="114300" distR="114300" simplePos="0" relativeHeight="251661312" behindDoc="0" locked="0" layoutInCell="1" allowOverlap="1" wp14:anchorId="22708AA5" wp14:editId="1E986768">
            <wp:simplePos x="0" y="0"/>
            <wp:positionH relativeFrom="column">
              <wp:posOffset>1424940</wp:posOffset>
            </wp:positionH>
            <wp:positionV relativeFrom="paragraph">
              <wp:posOffset>0</wp:posOffset>
            </wp:positionV>
            <wp:extent cx="2924175" cy="2339340"/>
            <wp:effectExtent l="0" t="0" r="9525" b="3810"/>
            <wp:wrapThrough wrapText="bothSides">
              <wp:wrapPolygon edited="0">
                <wp:start x="0" y="0"/>
                <wp:lineTo x="0" y="21459"/>
                <wp:lineTo x="21530" y="21459"/>
                <wp:lineTo x="2153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847CC" w14:textId="77777777" w:rsidR="00ED1F7F" w:rsidRDefault="00ED1F7F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FC480C" w14:textId="77777777" w:rsidR="00ED1F7F" w:rsidRDefault="00ED1F7F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C2389A" w14:textId="77777777" w:rsidR="00ED1F7F" w:rsidRDefault="00ED1F7F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371B81" w14:textId="77777777" w:rsidR="00ED1F7F" w:rsidRDefault="00ED1F7F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2895E4" w14:textId="77777777" w:rsidR="00ED1F7F" w:rsidRDefault="00ED1F7F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C558E8" w14:textId="77777777" w:rsidR="00ED1F7F" w:rsidRDefault="00ED1F7F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C9FD45" w14:textId="77777777" w:rsidR="00ED1F7F" w:rsidRDefault="00ED1F7F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45972E" w14:textId="77777777" w:rsidR="00ED1F7F" w:rsidRDefault="00ED1F7F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6269E0" w14:textId="0893AB49" w:rsidR="00ED1F7F" w:rsidRPr="00ED1F7F" w:rsidRDefault="008F352E" w:rsidP="00ED1F7F">
      <w:pPr>
        <w:tabs>
          <w:tab w:val="left" w:pos="888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352E">
        <w:rPr>
          <w:rFonts w:ascii="Times New Roman" w:hAnsi="Times New Roman" w:cs="Times New Roman"/>
          <w:sz w:val="20"/>
          <w:szCs w:val="20"/>
        </w:rPr>
        <w:t xml:space="preserve">Gambar </w:t>
      </w:r>
      <w:proofErr w:type="spellStart"/>
      <w:r w:rsidRPr="008F352E">
        <w:rPr>
          <w:rFonts w:ascii="Times New Roman" w:hAnsi="Times New Roman" w:cs="Times New Roman"/>
          <w:sz w:val="20"/>
          <w:szCs w:val="20"/>
        </w:rPr>
        <w:t>kehamilan</w:t>
      </w:r>
      <w:proofErr w:type="spellEnd"/>
      <w:r w:rsidRPr="008F35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352E">
        <w:rPr>
          <w:rFonts w:ascii="Times New Roman" w:hAnsi="Times New Roman" w:cs="Times New Roman"/>
          <w:sz w:val="20"/>
          <w:szCs w:val="20"/>
        </w:rPr>
        <w:t>ektopik</w:t>
      </w:r>
      <w:proofErr w:type="spellEnd"/>
      <w:r w:rsidRPr="008F352E">
        <w:rPr>
          <w:rFonts w:ascii="Times New Roman" w:hAnsi="Times New Roman" w:cs="Times New Roman"/>
          <w:sz w:val="20"/>
          <w:szCs w:val="20"/>
        </w:rPr>
        <w:t>.</w:t>
      </w:r>
    </w:p>
    <w:p w14:paraId="7CA432DB" w14:textId="02E45086" w:rsidR="002A2288" w:rsidRDefault="00ED1F7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228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k</w:t>
      </w:r>
      <w:r w:rsidR="002A2288" w:rsidRPr="002A2288">
        <w:rPr>
          <w:rFonts w:ascii="Times New Roman" w:hAnsi="Times New Roman" w:cs="Times New Roman"/>
          <w:sz w:val="24"/>
          <w:szCs w:val="24"/>
        </w:rPr>
        <w:t>ehamilan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r w:rsidR="002A228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ektopik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dibuahi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. </w:t>
      </w:r>
      <w:r w:rsidR="002A2288" w:rsidRPr="002A2288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 lumen</w:t>
      </w:r>
      <w:r w:rsidR="002A2288" w:rsidRPr="002A2288">
        <w:rPr>
          <w:rFonts w:ascii="Times New Roman" w:hAnsi="Times New Roman" w:cs="Times New Roman"/>
          <w:sz w:val="24"/>
          <w:szCs w:val="24"/>
        </w:rPr>
        <w:t xml:space="preserve"> tuba</w:t>
      </w:r>
      <w:r w:rsid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, </w:t>
      </w:r>
      <w:r w:rsidR="002A2288">
        <w:rPr>
          <w:rFonts w:ascii="Times New Roman" w:hAnsi="Times New Roman" w:cs="Times New Roman"/>
          <w:sz w:val="24"/>
          <w:szCs w:val="24"/>
        </w:rPr>
        <w:t xml:space="preserve">tuba </w:t>
      </w:r>
      <w:proofErr w:type="spellStart"/>
      <w:r w:rsidR="002A2288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lastRenderedPageBreak/>
        <w:t>embrio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uterina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>.</w:t>
      </w:r>
    </w:p>
    <w:p w14:paraId="75771AD4" w14:textId="16005123" w:rsidR="00951A4C" w:rsidRPr="00951A4C" w:rsidRDefault="002A2288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A4C">
        <w:rPr>
          <w:rFonts w:ascii="Times New Roman" w:hAnsi="Times New Roman" w:cs="Times New Roman"/>
          <w:sz w:val="24"/>
          <w:szCs w:val="24"/>
        </w:rPr>
        <w:t xml:space="preserve">Duh,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lumayan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seram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pada tuba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>. Kira-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t</w:t>
      </w:r>
      <w:r w:rsidR="00951A4C" w:rsidRPr="00951A4C">
        <w:rPr>
          <w:rFonts w:ascii="Times New Roman" w:hAnsi="Times New Roman" w:cs="Times New Roman"/>
          <w:sz w:val="24"/>
          <w:szCs w:val="24"/>
        </w:rPr>
        <w:t>ersumbatnya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keputihan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normal.</w:t>
      </w:r>
      <w:r w:rsidR="00951A4C"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perl</w:t>
      </w:r>
      <w:r w:rsidR="00CF093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penyumbatan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 pada tuba </w:t>
      </w:r>
      <w:proofErr w:type="spellStart"/>
      <w:r w:rsidR="00951A4C">
        <w:rPr>
          <w:rFonts w:ascii="Times New Roman" w:hAnsi="Times New Roman" w:cs="Times New Roman"/>
          <w:sz w:val="24"/>
          <w:szCs w:val="24"/>
        </w:rPr>
        <w:t>fallopi</w:t>
      </w:r>
      <w:proofErr w:type="spellEnd"/>
      <w:r w:rsidR="00951A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Penyumbatan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pada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>:</w:t>
      </w:r>
    </w:p>
    <w:p w14:paraId="754D2947" w14:textId="4049B418" w:rsidR="00951A4C" w:rsidRPr="00CF093F" w:rsidRDefault="00951A4C" w:rsidP="00ED1F7F">
      <w:pPr>
        <w:pStyle w:val="ListParagraph"/>
        <w:numPr>
          <w:ilvl w:val="0"/>
          <w:numId w:val="3"/>
        </w:num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93F">
        <w:rPr>
          <w:rFonts w:ascii="Times New Roman" w:hAnsi="Times New Roman" w:cs="Times New Roman"/>
          <w:sz w:val="24"/>
          <w:szCs w:val="24"/>
        </w:rPr>
        <w:t>Endometriosis</w:t>
      </w:r>
      <w:r w:rsidR="002A22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melapisi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(endometrium)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menumpuk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A2288" w:rsidRPr="002A228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2A2288" w:rsidRPr="002A2288">
        <w:rPr>
          <w:rFonts w:ascii="Times New Roman" w:hAnsi="Times New Roman" w:cs="Times New Roman"/>
          <w:sz w:val="24"/>
          <w:szCs w:val="24"/>
        </w:rPr>
        <w:t xml:space="preserve"> </w:t>
      </w:r>
      <w:r w:rsidR="002A2288">
        <w:rPr>
          <w:rFonts w:ascii="Times New Roman" w:hAnsi="Times New Roman" w:cs="Times New Roman"/>
          <w:sz w:val="24"/>
          <w:szCs w:val="24"/>
        </w:rPr>
        <w:t>Rahim)</w:t>
      </w:r>
    </w:p>
    <w:p w14:paraId="2C358926" w14:textId="77777777" w:rsidR="00951A4C" w:rsidRPr="00CF093F" w:rsidRDefault="00951A4C" w:rsidP="00ED1F7F">
      <w:pPr>
        <w:pStyle w:val="ListParagraph"/>
        <w:numPr>
          <w:ilvl w:val="0"/>
          <w:numId w:val="3"/>
        </w:num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93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radang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panggul</w:t>
      </w:r>
      <w:proofErr w:type="spellEnd"/>
    </w:p>
    <w:p w14:paraId="1CDB3021" w14:textId="77777777" w:rsidR="00951A4C" w:rsidRPr="00CF093F" w:rsidRDefault="00951A4C" w:rsidP="00ED1F7F">
      <w:pPr>
        <w:pStyle w:val="ListParagraph"/>
        <w:numPr>
          <w:ilvl w:val="0"/>
          <w:numId w:val="3"/>
        </w:num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93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seksual</w:t>
      </w:r>
      <w:proofErr w:type="spellEnd"/>
    </w:p>
    <w:p w14:paraId="1FD213BE" w14:textId="77777777" w:rsidR="00951A4C" w:rsidRPr="00CF093F" w:rsidRDefault="00951A4C" w:rsidP="00ED1F7F">
      <w:pPr>
        <w:pStyle w:val="ListParagraph"/>
        <w:numPr>
          <w:ilvl w:val="0"/>
          <w:numId w:val="3"/>
        </w:num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93F">
        <w:rPr>
          <w:rFonts w:ascii="Times New Roman" w:hAnsi="Times New Roman" w:cs="Times New Roman"/>
          <w:sz w:val="24"/>
          <w:szCs w:val="24"/>
        </w:rPr>
        <w:t xml:space="preserve">Usus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buntu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pecah</w:t>
      </w:r>
      <w:proofErr w:type="spellEnd"/>
    </w:p>
    <w:p w14:paraId="594C2AE0" w14:textId="77777777" w:rsidR="00951A4C" w:rsidRPr="00CF093F" w:rsidRDefault="00951A4C" w:rsidP="00ED1F7F">
      <w:pPr>
        <w:pStyle w:val="ListParagraph"/>
        <w:numPr>
          <w:ilvl w:val="0"/>
          <w:numId w:val="3"/>
        </w:num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93F">
        <w:rPr>
          <w:rFonts w:ascii="Times New Roman" w:hAnsi="Times New Roman" w:cs="Times New Roman"/>
          <w:sz w:val="24"/>
          <w:szCs w:val="24"/>
        </w:rPr>
        <w:t>Keguguran</w:t>
      </w:r>
      <w:proofErr w:type="spellEnd"/>
    </w:p>
    <w:p w14:paraId="5A15BED2" w14:textId="77777777" w:rsidR="00951A4C" w:rsidRPr="00CF093F" w:rsidRDefault="00951A4C" w:rsidP="00ED1F7F">
      <w:pPr>
        <w:pStyle w:val="ListParagraph"/>
        <w:numPr>
          <w:ilvl w:val="0"/>
          <w:numId w:val="3"/>
        </w:num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93F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etopik</w:t>
      </w:r>
      <w:proofErr w:type="spellEnd"/>
    </w:p>
    <w:p w14:paraId="0F466A44" w14:textId="77777777" w:rsidR="00951A4C" w:rsidRPr="00CF093F" w:rsidRDefault="00951A4C" w:rsidP="00ED1F7F">
      <w:pPr>
        <w:pStyle w:val="ListParagraph"/>
        <w:numPr>
          <w:ilvl w:val="0"/>
          <w:numId w:val="3"/>
        </w:num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93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pada organ di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>)</w:t>
      </w:r>
    </w:p>
    <w:p w14:paraId="1B675C5E" w14:textId="77777777" w:rsidR="00951A4C" w:rsidRPr="00CF093F" w:rsidRDefault="00951A4C" w:rsidP="00ED1F7F">
      <w:pPr>
        <w:pStyle w:val="ListParagraph"/>
        <w:numPr>
          <w:ilvl w:val="0"/>
          <w:numId w:val="3"/>
        </w:num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93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(AKDR) </w:t>
      </w:r>
      <w:proofErr w:type="spellStart"/>
      <w:r w:rsidRPr="00CF09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093F">
        <w:rPr>
          <w:rFonts w:ascii="Times New Roman" w:hAnsi="Times New Roman" w:cs="Times New Roman"/>
          <w:sz w:val="24"/>
          <w:szCs w:val="24"/>
        </w:rPr>
        <w:t xml:space="preserve"> spiral</w:t>
      </w:r>
    </w:p>
    <w:p w14:paraId="0DEE4442" w14:textId="42EE0F76" w:rsidR="00951A4C" w:rsidRDefault="00CF093F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A4C" w:rsidRPr="00951A4C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tersumbat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diperiksakan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tersumbat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USG,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histerosalpingografi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(HSG),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endoskopi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pada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histeroskopi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A4C" w:rsidRPr="00951A4C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pada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pada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operasi</w:t>
      </w:r>
      <w:proofErr w:type="spellEnd"/>
    </w:p>
    <w:p w14:paraId="0639C571" w14:textId="766752BB" w:rsidR="00951A4C" w:rsidRDefault="00E54EF5" w:rsidP="00ED1F7F">
      <w:pPr>
        <w:tabs>
          <w:tab w:val="left" w:pos="8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fallopinya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951A4C" w:rsidRPr="00951A4C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memliki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dan organ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A4C" w:rsidRPr="00951A4C">
        <w:rPr>
          <w:rFonts w:ascii="Times New Roman" w:hAnsi="Times New Roman" w:cs="Times New Roman"/>
          <w:sz w:val="24"/>
          <w:szCs w:val="24"/>
        </w:rPr>
        <w:t>pada k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edua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falopi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berkecil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>.</w:t>
      </w:r>
      <w:r w:rsid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IVF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 xml:space="preserve">, dan ovarium </w:t>
      </w:r>
      <w:proofErr w:type="spellStart"/>
      <w:r w:rsidR="00951A4C" w:rsidRPr="00951A4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951A4C" w:rsidRPr="00951A4C">
        <w:rPr>
          <w:rFonts w:ascii="Times New Roman" w:hAnsi="Times New Roman" w:cs="Times New Roman"/>
          <w:sz w:val="24"/>
          <w:szCs w:val="24"/>
        </w:rPr>
        <w:t>.</w:t>
      </w:r>
    </w:p>
    <w:p w14:paraId="5B5E05A6" w14:textId="2425ECC9" w:rsidR="00204171" w:rsidRDefault="00204171" w:rsidP="00204171">
      <w:pPr>
        <w:tabs>
          <w:tab w:val="left" w:pos="888"/>
        </w:tabs>
        <w:spacing w:line="360" w:lineRule="auto"/>
        <w:ind w:left="888" w:hanging="8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5DF9A81F" w14:textId="77777777" w:rsidR="00204171" w:rsidRPr="00204171" w:rsidRDefault="00204171" w:rsidP="00204171">
      <w:pPr>
        <w:tabs>
          <w:tab w:val="left" w:pos="888"/>
        </w:tabs>
        <w:spacing w:line="360" w:lineRule="auto"/>
        <w:ind w:left="888" w:hanging="8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65445" w14:textId="0CCE2494" w:rsidR="00ED1F7F" w:rsidRDefault="00ED1F7F" w:rsidP="00204171">
      <w:pPr>
        <w:tabs>
          <w:tab w:val="left" w:pos="888"/>
        </w:tabs>
        <w:spacing w:line="360" w:lineRule="auto"/>
        <w:ind w:left="888" w:hanging="888"/>
        <w:rPr>
          <w:rFonts w:ascii="Times New Roman" w:hAnsi="Times New Roman" w:cs="Times New Roman"/>
          <w:sz w:val="24"/>
          <w:szCs w:val="24"/>
        </w:rPr>
      </w:pPr>
      <w:proofErr w:type="spellStart"/>
      <w:r w:rsidRPr="00ED1F7F">
        <w:rPr>
          <w:rFonts w:ascii="Times New Roman" w:hAnsi="Times New Roman" w:cs="Times New Roman"/>
          <w:sz w:val="24"/>
          <w:szCs w:val="24"/>
        </w:rPr>
        <w:t>Briceag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Costache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Purcarea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V. L.,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Cergan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R., Dumitru, M.,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Briceag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I., Sajin, M., &amp;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Ispas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A. T. (2015). Fallopian tubes--literature review of anatomy and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 in female infertility. Journal of medicine and life, 8(2), 129–131.</w:t>
      </w:r>
    </w:p>
    <w:p w14:paraId="00539033" w14:textId="20A9445A" w:rsidR="00ED1F7F" w:rsidRPr="00ED1F7F" w:rsidRDefault="00ED1F7F" w:rsidP="00204171">
      <w:pPr>
        <w:tabs>
          <w:tab w:val="left" w:pos="888"/>
        </w:tabs>
        <w:spacing w:line="360" w:lineRule="auto"/>
        <w:ind w:left="888" w:hanging="888"/>
        <w:rPr>
          <w:rFonts w:ascii="Times New Roman" w:hAnsi="Times New Roman" w:cs="Times New Roman"/>
          <w:sz w:val="24"/>
          <w:szCs w:val="24"/>
        </w:rPr>
      </w:pPr>
      <w:proofErr w:type="spellStart"/>
      <w:r w:rsidRPr="00ED1F7F">
        <w:rPr>
          <w:rFonts w:ascii="Times New Roman" w:hAnsi="Times New Roman" w:cs="Times New Roman"/>
          <w:sz w:val="24"/>
          <w:szCs w:val="24"/>
        </w:rPr>
        <w:t>Ezzati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Djahanbakhch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O., Arian, S., &amp; </w:t>
      </w:r>
      <w:proofErr w:type="spellStart"/>
      <w:r w:rsidRPr="00ED1F7F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 xml:space="preserve">, B. R. (2014). Tubal transport of gametes and embryos: a review of physiology and pathophysiology. Journal of assisted reproduction and genetics, 31(10), 1337–1347. </w:t>
      </w:r>
      <w:hyperlink r:id="rId12" w:history="1">
        <w:r w:rsidRPr="00484A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https://doi.org/10.1007/s10815-014-0309-x</w:t>
        </w:r>
      </w:hyperlink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0CFB185" w14:textId="4E4EF0C1" w:rsidR="00ED1F7F" w:rsidRDefault="00ED1F7F" w:rsidP="00204171">
      <w:pPr>
        <w:widowControl w:val="0"/>
        <w:autoSpaceDE w:val="0"/>
        <w:autoSpaceDN w:val="0"/>
        <w:adjustRightInd w:val="0"/>
        <w:spacing w:line="360" w:lineRule="auto"/>
        <w:ind w:left="888" w:hanging="888"/>
        <w:rPr>
          <w:rFonts w:ascii="Times New Roman" w:hAnsi="Times New Roman" w:cs="Times New Roman"/>
          <w:noProof/>
          <w:sz w:val="24"/>
          <w:szCs w:val="24"/>
        </w:rPr>
      </w:pPr>
      <w:r w:rsidRPr="00ED1F7F">
        <w:rPr>
          <w:rFonts w:ascii="Times New Roman" w:hAnsi="Times New Roman" w:cs="Times New Roman"/>
          <w:i/>
          <w:iCs/>
          <w:noProof/>
          <w:sz w:val="24"/>
          <w:szCs w:val="24"/>
        </w:rPr>
        <w:t>Fallopian Tubes Function, Pictures &amp; Definition | Body Maps</w:t>
      </w:r>
      <w:r w:rsidRPr="00ED1F7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204171">
        <w:rPr>
          <w:rFonts w:ascii="Times New Roman" w:hAnsi="Times New Roman" w:cs="Times New Roman"/>
          <w:noProof/>
          <w:sz w:val="24"/>
          <w:szCs w:val="24"/>
        </w:rPr>
        <w:t>2015</w:t>
      </w:r>
      <w:r w:rsidRPr="00ED1F7F">
        <w:rPr>
          <w:rFonts w:ascii="Times New Roman" w:hAnsi="Times New Roman" w:cs="Times New Roman"/>
          <w:noProof/>
          <w:sz w:val="24"/>
          <w:szCs w:val="24"/>
        </w:rPr>
        <w:t>). Available at: https://www.healthline.com/human-body-maps/fallopian-tubes#1 (Accessed: 18 June 2021).</w:t>
      </w:r>
    </w:p>
    <w:p w14:paraId="45770BD5" w14:textId="412D9587" w:rsidR="00204171" w:rsidRPr="00204171" w:rsidRDefault="00204171" w:rsidP="00204171">
      <w:pPr>
        <w:tabs>
          <w:tab w:val="left" w:pos="888"/>
        </w:tabs>
        <w:spacing w:line="360" w:lineRule="auto"/>
        <w:ind w:left="888" w:hanging="888"/>
        <w:rPr>
          <w:rFonts w:ascii="Times New Roman" w:hAnsi="Times New Roman" w:cs="Times New Roman"/>
          <w:sz w:val="24"/>
          <w:szCs w:val="24"/>
        </w:rPr>
      </w:pPr>
      <w:proofErr w:type="spellStart"/>
      <w:r w:rsidRPr="00ED1F7F">
        <w:rPr>
          <w:rFonts w:ascii="Times New Roman" w:hAnsi="Times New Roman" w:cs="Times New Roman"/>
          <w:sz w:val="24"/>
          <w:szCs w:val="24"/>
        </w:rPr>
        <w:t>Schnatz</w:t>
      </w:r>
      <w:proofErr w:type="spellEnd"/>
      <w:r w:rsidRPr="00ED1F7F">
        <w:rPr>
          <w:rFonts w:ascii="Times New Roman" w:hAnsi="Times New Roman" w:cs="Times New Roman"/>
          <w:sz w:val="24"/>
          <w:szCs w:val="24"/>
        </w:rPr>
        <w:t>, R.H. Medscape (2014). Drugs &amp; Diseases. Uterine Tube (Fallopian Tube) Anatomy.</w:t>
      </w:r>
    </w:p>
    <w:p w14:paraId="5ADA0F9C" w14:textId="214EDABA" w:rsidR="00ED1F7F" w:rsidRPr="00ED1F7F" w:rsidRDefault="00ED1F7F" w:rsidP="00204171">
      <w:pPr>
        <w:widowControl w:val="0"/>
        <w:autoSpaceDE w:val="0"/>
        <w:autoSpaceDN w:val="0"/>
        <w:adjustRightInd w:val="0"/>
        <w:spacing w:line="360" w:lineRule="auto"/>
        <w:ind w:left="888" w:hanging="888"/>
        <w:rPr>
          <w:rFonts w:ascii="Times New Roman" w:hAnsi="Times New Roman" w:cs="Times New Roman"/>
          <w:noProof/>
          <w:sz w:val="24"/>
        </w:rPr>
      </w:pPr>
      <w:r w:rsidRPr="00ED1F7F">
        <w:rPr>
          <w:rFonts w:ascii="Times New Roman" w:hAnsi="Times New Roman" w:cs="Times New Roman"/>
          <w:i/>
          <w:iCs/>
          <w:noProof/>
          <w:sz w:val="24"/>
          <w:szCs w:val="24"/>
        </w:rPr>
        <w:t>Uterine Tube (Fallopian Tube) Anatomy: Overview, Pathophysiological Variants</w:t>
      </w:r>
      <w:r w:rsidRPr="00ED1F7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204171">
        <w:rPr>
          <w:rFonts w:ascii="Times New Roman" w:hAnsi="Times New Roman" w:cs="Times New Roman"/>
          <w:noProof/>
          <w:sz w:val="24"/>
          <w:szCs w:val="24"/>
        </w:rPr>
        <w:t>2014</w:t>
      </w:r>
      <w:r w:rsidRPr="00ED1F7F">
        <w:rPr>
          <w:rFonts w:ascii="Times New Roman" w:hAnsi="Times New Roman" w:cs="Times New Roman"/>
          <w:noProof/>
          <w:sz w:val="24"/>
          <w:szCs w:val="24"/>
        </w:rPr>
        <w:t>). Available at: https://emedicine.medscape.com/article/1949193-overview (Accessed: 18 June 2021).</w:t>
      </w:r>
    </w:p>
    <w:p w14:paraId="73FF4665" w14:textId="64B21CF8" w:rsidR="00204171" w:rsidRDefault="00ED1F7F" w:rsidP="00204171">
      <w:pPr>
        <w:tabs>
          <w:tab w:val="left" w:pos="888"/>
        </w:tabs>
        <w:spacing w:line="360" w:lineRule="auto"/>
        <w:ind w:left="888" w:hanging="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0E47D6" w14:textId="7B2D4B24" w:rsidR="00204171" w:rsidRDefault="00204171" w:rsidP="00204171">
      <w:pPr>
        <w:tabs>
          <w:tab w:val="left" w:pos="888"/>
        </w:tabs>
        <w:spacing w:line="360" w:lineRule="auto"/>
        <w:ind w:left="888" w:hanging="8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Putri Diani Salsabillah</w:t>
      </w:r>
    </w:p>
    <w:p w14:paraId="0641EB3E" w14:textId="13A88BDB" w:rsidR="00204171" w:rsidRDefault="00204171" w:rsidP="00204171">
      <w:pPr>
        <w:tabs>
          <w:tab w:val="left" w:pos="888"/>
        </w:tabs>
        <w:spacing w:line="360" w:lineRule="auto"/>
        <w:ind w:left="888" w:hanging="8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1810211022</w:t>
      </w:r>
    </w:p>
    <w:p w14:paraId="1EDCC47B" w14:textId="296DEDF7" w:rsidR="00204171" w:rsidRPr="00204171" w:rsidRDefault="00204171" w:rsidP="00204171">
      <w:pPr>
        <w:tabs>
          <w:tab w:val="left" w:pos="888"/>
        </w:tabs>
        <w:spacing w:line="360" w:lineRule="auto"/>
        <w:ind w:left="888" w:hanging="8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 ACT PA C1</w:t>
      </w:r>
    </w:p>
    <w:sectPr w:rsidR="00204171" w:rsidRPr="00204171" w:rsidSect="00CC1CD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35A5" w14:textId="77777777" w:rsidR="0078622C" w:rsidRDefault="0078622C" w:rsidP="002B1364">
      <w:pPr>
        <w:spacing w:after="0" w:line="240" w:lineRule="auto"/>
      </w:pPr>
      <w:r>
        <w:separator/>
      </w:r>
    </w:p>
  </w:endnote>
  <w:endnote w:type="continuationSeparator" w:id="0">
    <w:p w14:paraId="242350DC" w14:textId="77777777" w:rsidR="0078622C" w:rsidRDefault="0078622C" w:rsidP="002B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3E50" w14:textId="77777777" w:rsidR="0078622C" w:rsidRDefault="0078622C" w:rsidP="002B1364">
      <w:pPr>
        <w:spacing w:after="0" w:line="240" w:lineRule="auto"/>
      </w:pPr>
      <w:r>
        <w:separator/>
      </w:r>
    </w:p>
  </w:footnote>
  <w:footnote w:type="continuationSeparator" w:id="0">
    <w:p w14:paraId="31D17D63" w14:textId="77777777" w:rsidR="0078622C" w:rsidRDefault="0078622C" w:rsidP="002B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B3E"/>
    <w:multiLevelType w:val="hybridMultilevel"/>
    <w:tmpl w:val="9E047B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C6FD1"/>
    <w:multiLevelType w:val="hybridMultilevel"/>
    <w:tmpl w:val="CF8009B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C6DD9"/>
    <w:multiLevelType w:val="hybridMultilevel"/>
    <w:tmpl w:val="0B2C04F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BD"/>
    <w:rsid w:val="00003F87"/>
    <w:rsid w:val="001B01C2"/>
    <w:rsid w:val="00204171"/>
    <w:rsid w:val="002A2288"/>
    <w:rsid w:val="002B1364"/>
    <w:rsid w:val="002D3E6F"/>
    <w:rsid w:val="00663871"/>
    <w:rsid w:val="0078622C"/>
    <w:rsid w:val="007A78F0"/>
    <w:rsid w:val="008F352E"/>
    <w:rsid w:val="00951A4C"/>
    <w:rsid w:val="009D274A"/>
    <w:rsid w:val="00A35DD1"/>
    <w:rsid w:val="00C65BBD"/>
    <w:rsid w:val="00CC1CDE"/>
    <w:rsid w:val="00CF093F"/>
    <w:rsid w:val="00E54EF5"/>
    <w:rsid w:val="00E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AFF3F"/>
  <w15:chartTrackingRefBased/>
  <w15:docId w15:val="{9EDE4B2F-4F13-4DCA-BDA0-20C529C9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64"/>
  </w:style>
  <w:style w:type="paragraph" w:styleId="Footer">
    <w:name w:val="footer"/>
    <w:basedOn w:val="Normal"/>
    <w:link w:val="FooterChar"/>
    <w:uiPriority w:val="99"/>
    <w:unhideWhenUsed/>
    <w:rsid w:val="002B1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64"/>
  </w:style>
  <w:style w:type="character" w:styleId="Hyperlink">
    <w:name w:val="Hyperlink"/>
    <w:basedOn w:val="DefaultParagraphFont"/>
    <w:uiPriority w:val="99"/>
    <w:unhideWhenUsed/>
    <w:rsid w:val="00ED1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0815-014-0309-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C938-DC42-4166-AFFE-4F96CD89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Diani Salsabillah</dc:creator>
  <cp:keywords/>
  <dc:description/>
  <cp:lastModifiedBy>Putri Diani Salsabillah</cp:lastModifiedBy>
  <cp:revision>2</cp:revision>
  <dcterms:created xsi:type="dcterms:W3CDTF">2021-06-18T13:34:00Z</dcterms:created>
  <dcterms:modified xsi:type="dcterms:W3CDTF">2021-06-18T13:34:00Z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7c434886-b77e-398a-ba55-74054b3aebe0</vt:lpwstr>
  </property>
  <property fmtid="{D5CDD505-2E9C-101B-9397-08002B2CF9AE}" pid="4" name="Mendeley Citation Style_1">
    <vt:lpwstr>http://www.zotero.org/styles/harvard-cite-them-right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