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6B7E2" w14:textId="0538B9C3" w:rsidR="00EB422A" w:rsidRDefault="00133FCD" w:rsidP="004321D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1DDC">
        <w:rPr>
          <w:rFonts w:ascii="Times New Roman" w:hAnsi="Times New Roman" w:cs="Times New Roman"/>
          <w:b/>
          <w:bCs/>
          <w:sz w:val="24"/>
          <w:szCs w:val="24"/>
        </w:rPr>
        <w:t>HAMIL ANGGUR (MOLA HIDATIDOSA)</w:t>
      </w:r>
    </w:p>
    <w:p w14:paraId="57BB9274" w14:textId="77777777" w:rsidR="004321D3" w:rsidRPr="000A1DDC" w:rsidRDefault="004321D3" w:rsidP="004321D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F8BCA0" w14:textId="6C3B0EA8" w:rsidR="009E4117" w:rsidRPr="000A1DDC" w:rsidRDefault="00133FCD" w:rsidP="000A1DDC">
      <w:pPr>
        <w:spacing w:line="36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0A1DDC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anggur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kerap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pembuahan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bertemunya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sperma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tempatnya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5D03"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Dilansir</w:t>
      </w:r>
      <w:proofErr w:type="spellEnd"/>
      <w:r w:rsidR="00895D03"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95D03"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dari</w:t>
      </w:r>
      <w:proofErr w:type="spellEnd"/>
      <w:r w:rsidR="00895D03"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95D03" w:rsidRPr="000A1DDC">
        <w:rPr>
          <w:rStyle w:val="Emphasi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Live Science</w:t>
      </w:r>
      <w:r w:rsidR="00895D03"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895D03"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Dr.</w:t>
      </w:r>
      <w:proofErr w:type="spellEnd"/>
      <w:r w:rsidR="00895D03"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John </w:t>
      </w:r>
      <w:proofErr w:type="spellStart"/>
      <w:r w:rsidR="00895D03"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Schorge</w:t>
      </w:r>
      <w:proofErr w:type="spellEnd"/>
      <w:r w:rsidR="00895D03"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95D03"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selaku</w:t>
      </w:r>
      <w:proofErr w:type="spellEnd"/>
      <w:r w:rsidR="00895D03"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95D03"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Kepala</w:t>
      </w:r>
      <w:proofErr w:type="spellEnd"/>
      <w:r w:rsidR="00895D03"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95D03"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Ginekologi</w:t>
      </w:r>
      <w:proofErr w:type="spellEnd"/>
      <w:r w:rsidR="00895D03"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dan </w:t>
      </w:r>
      <w:proofErr w:type="spellStart"/>
      <w:r w:rsidR="00895D03"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Onkologi</w:t>
      </w:r>
      <w:proofErr w:type="spellEnd"/>
      <w:r w:rsidR="00895D03"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di Massachusetts General Hospital di Boston </w:t>
      </w:r>
      <w:proofErr w:type="spellStart"/>
      <w:r w:rsidR="00895D03"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mengatakan</w:t>
      </w:r>
      <w:proofErr w:type="spellEnd"/>
      <w:r w:rsidR="00895D03"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895D03"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banyak</w:t>
      </w:r>
      <w:proofErr w:type="spellEnd"/>
      <w:r w:rsidR="00895D03"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95D03"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wanita</w:t>
      </w:r>
      <w:proofErr w:type="spellEnd"/>
      <w:r w:rsidR="00895D03"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="00895D03"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didiagnosis</w:t>
      </w:r>
      <w:proofErr w:type="spellEnd"/>
      <w:r w:rsidR="00895D03"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95D03"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dengan</w:t>
      </w:r>
      <w:proofErr w:type="spellEnd"/>
      <w:r w:rsidR="00895D03"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95D03"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hamil</w:t>
      </w:r>
      <w:proofErr w:type="spellEnd"/>
      <w:r w:rsidR="00895D03"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95D03"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anggur</w:t>
      </w:r>
      <w:proofErr w:type="spellEnd"/>
      <w:r w:rsidR="00895D03"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895D03"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namun</w:t>
      </w:r>
      <w:proofErr w:type="spellEnd"/>
      <w:r w:rsidR="00895D03"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95D03"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tidak</w:t>
      </w:r>
      <w:proofErr w:type="spellEnd"/>
      <w:r w:rsidR="00895D03"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95D03"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menyadarinya</w:t>
      </w:r>
      <w:proofErr w:type="spellEnd"/>
      <w:r w:rsidR="00895D03"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3044A1B6" w14:textId="40F81DD4" w:rsidR="00133FCD" w:rsidRPr="000A1DDC" w:rsidRDefault="00895D03" w:rsidP="000A1DD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Risiko</w:t>
      </w:r>
      <w:proofErr w:type="spellEnd"/>
      <w:r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hamil</w:t>
      </w:r>
      <w:proofErr w:type="spellEnd"/>
      <w:r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anggur</w:t>
      </w:r>
      <w:proofErr w:type="spellEnd"/>
      <w:r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lebih</w:t>
      </w:r>
      <w:proofErr w:type="spellEnd"/>
      <w:r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tinggi</w:t>
      </w:r>
      <w:proofErr w:type="spellEnd"/>
      <w:r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pada </w:t>
      </w:r>
      <w:proofErr w:type="spellStart"/>
      <w:r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wanita</w:t>
      </w:r>
      <w:proofErr w:type="spellEnd"/>
      <w:r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hamil</w:t>
      </w:r>
      <w:proofErr w:type="spellEnd"/>
      <w:r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sebelum</w:t>
      </w:r>
      <w:proofErr w:type="spellEnd"/>
      <w:r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usia</w:t>
      </w:r>
      <w:proofErr w:type="spellEnd"/>
      <w:r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 </w:t>
      </w:r>
      <w:proofErr w:type="spellStart"/>
      <w:r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tahun</w:t>
      </w:r>
      <w:proofErr w:type="spellEnd"/>
      <w:r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atau</w:t>
      </w:r>
      <w:proofErr w:type="spellEnd"/>
      <w:r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di </w:t>
      </w:r>
      <w:proofErr w:type="spellStart"/>
      <w:r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atas</w:t>
      </w:r>
      <w:proofErr w:type="spellEnd"/>
      <w:r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40 </w:t>
      </w:r>
      <w:proofErr w:type="spellStart"/>
      <w:r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tahun</w:t>
      </w:r>
      <w:proofErr w:type="spellEnd"/>
      <w:r w:rsidRPr="000A1D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133FCD" w:rsidRPr="000A1DDC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133FCD" w:rsidRPr="000A1DDC">
        <w:rPr>
          <w:rFonts w:ascii="Times New Roman" w:hAnsi="Times New Roman" w:cs="Times New Roman"/>
          <w:sz w:val="24"/>
          <w:szCs w:val="24"/>
        </w:rPr>
        <w:t>kutip</w:t>
      </w:r>
      <w:proofErr w:type="spellEnd"/>
      <w:r w:rsidR="00133FCD"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FCD" w:rsidRPr="000A1DD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33FCD"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FCD" w:rsidRPr="000A1DDC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133FCD"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FCD" w:rsidRPr="000A1DDC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="00133FCD" w:rsidRPr="000A1DDC">
        <w:rPr>
          <w:rFonts w:ascii="Times New Roman" w:hAnsi="Times New Roman" w:cs="Times New Roman"/>
          <w:sz w:val="24"/>
          <w:szCs w:val="24"/>
        </w:rPr>
        <w:t xml:space="preserve"> </w:t>
      </w:r>
      <w:r w:rsidR="009E4117" w:rsidRPr="000A1DDC">
        <w:rPr>
          <w:rFonts w:ascii="Times New Roman" w:hAnsi="Times New Roman" w:cs="Times New Roman"/>
          <w:sz w:val="24"/>
          <w:szCs w:val="24"/>
        </w:rPr>
        <w:t>Universitas Lampung,</w:t>
      </w:r>
      <w:r w:rsidR="00133FCD" w:rsidRPr="000A1DDC">
        <w:rPr>
          <w:rFonts w:ascii="Times New Roman" w:hAnsi="Times New Roman" w:cs="Times New Roman"/>
          <w:sz w:val="24"/>
          <w:szCs w:val="24"/>
        </w:rPr>
        <w:t xml:space="preserve"> </w:t>
      </w:r>
      <w:r w:rsidR="009E4117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</w:t>
      </w:r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ola </w:t>
      </w:r>
      <w:proofErr w:type="spellStart"/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hidatidosa</w:t>
      </w:r>
      <w:proofErr w:type="spellEnd"/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atau</w:t>
      </w:r>
      <w:proofErr w:type="spellEnd"/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“</w:t>
      </w:r>
      <w:proofErr w:type="spellStart"/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hamil</w:t>
      </w:r>
      <w:proofErr w:type="spellEnd"/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anggur</w:t>
      </w:r>
      <w:proofErr w:type="spellEnd"/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” </w:t>
      </w:r>
      <w:proofErr w:type="spellStart"/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merupakan</w:t>
      </w:r>
      <w:proofErr w:type="spellEnd"/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bentuk</w:t>
      </w:r>
      <w:proofErr w:type="spellEnd"/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pre-</w:t>
      </w:r>
      <w:proofErr w:type="spellStart"/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malignan</w:t>
      </w:r>
      <w:proofErr w:type="spellEnd"/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dari</w:t>
      </w:r>
      <w:proofErr w:type="spellEnd"/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penyakit</w:t>
      </w:r>
      <w:proofErr w:type="spellEnd"/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trofoblastik</w:t>
      </w:r>
      <w:proofErr w:type="spellEnd"/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gestasional</w:t>
      </w:r>
      <w:proofErr w:type="spellEnd"/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proofErr w:type="spellStart"/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Kehamilan</w:t>
      </w:r>
      <w:proofErr w:type="spellEnd"/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mola </w:t>
      </w:r>
      <w:proofErr w:type="spellStart"/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biasanya</w:t>
      </w:r>
      <w:proofErr w:type="spellEnd"/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terjadi</w:t>
      </w:r>
      <w:proofErr w:type="spellEnd"/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pada </w:t>
      </w:r>
      <w:proofErr w:type="spellStart"/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kebanyakan</w:t>
      </w:r>
      <w:proofErr w:type="spellEnd"/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wanita</w:t>
      </w:r>
      <w:proofErr w:type="spellEnd"/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Asia dan Afrika. Angka </w:t>
      </w:r>
      <w:proofErr w:type="spellStart"/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kejadian</w:t>
      </w:r>
      <w:proofErr w:type="spellEnd"/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mola di </w:t>
      </w:r>
      <w:proofErr w:type="spellStart"/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rumah</w:t>
      </w:r>
      <w:proofErr w:type="spellEnd"/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sakit</w:t>
      </w:r>
      <w:proofErr w:type="spellEnd"/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besar</w:t>
      </w:r>
      <w:proofErr w:type="spellEnd"/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di Indonesia </w:t>
      </w:r>
      <w:proofErr w:type="spellStart"/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sekitar</w:t>
      </w:r>
      <w:proofErr w:type="spellEnd"/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1 : 80 </w:t>
      </w:r>
      <w:proofErr w:type="spellStart"/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kehamilan</w:t>
      </w:r>
      <w:proofErr w:type="spellEnd"/>
      <w:r w:rsidR="00133FCD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866974" w:rsidRPr="000A1D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Insiden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kehamilan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mola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hidatidosa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Jepang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(2/1000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kehamilan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tiga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kali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besar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daripada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insiden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866974" w:rsidRPr="000A1DDC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="00866974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dilaporkan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Eropa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Amerika Utara (0,6-1,1/1000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kehamilan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). </w:t>
      </w:r>
      <w:proofErr w:type="spellStart"/>
      <w:r w:rsidR="00866974" w:rsidRPr="000A1DDC">
        <w:rPr>
          <w:rFonts w:ascii="Times New Roman" w:hAnsi="Times New Roman" w:cs="Times New Roman"/>
          <w:color w:val="000000"/>
          <w:sz w:val="24"/>
          <w:szCs w:val="24"/>
        </w:rPr>
        <w:t>Bahkan</w:t>
      </w:r>
      <w:proofErr w:type="spellEnd"/>
      <w:r w:rsidR="00866974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i Taiwan, 1/125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kehamilan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kehamilan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mola,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sedangkan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di Amerika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Serikat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kejadiannya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terjadi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pada 1/1500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kelahiran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hidup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Setyorini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melaporkan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181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pasien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tumor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gestasional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dirawat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di 20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rumah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sakit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di Bandung pada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periode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Januari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hingga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31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Desember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1998, 122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pasien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kasus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mola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hidatidosa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, dan 59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pasien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kasus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tumor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trofoblas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ganas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antara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19.242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pasien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pengiriman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. Rata-rata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kejadian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mola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hidatidosa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seluruh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rumah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sakit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di Bandung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1:427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persalinan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kejadian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tumor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trofoblas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ganas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1:882 </w:t>
      </w:r>
      <w:proofErr w:type="spellStart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persalinan</w:t>
      </w:r>
      <w:proofErr w:type="spellEnd"/>
      <w:r w:rsidR="00133FCD" w:rsidRPr="000A1DDC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866974" w:rsidRPr="000A1D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9D1CEB" w14:textId="0956612A" w:rsidR="000A1DDC" w:rsidRPr="000A1DDC" w:rsidRDefault="000A1DDC" w:rsidP="000A1DDC">
      <w:pPr>
        <w:spacing w:line="360" w:lineRule="auto"/>
        <w:ind w:firstLine="72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A1DDC">
        <w:rPr>
          <w:rFonts w:ascii="Times New Roman" w:hAnsi="Times New Roman" w:cs="Times New Roman"/>
          <w:sz w:val="24"/>
          <w:szCs w:val="24"/>
        </w:rPr>
        <w:t xml:space="preserve">Mola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hidatidosa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insidensi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1:40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obstetri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etnis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genetik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dan pada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retrospektif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obstetri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ginekologi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di BLU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Wahidin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Sudirohusodo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, Makassar,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2005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72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mola hidatinosa.4 </w:t>
      </w:r>
      <w:r w:rsidRPr="000A1DDC">
        <w:rPr>
          <w:rFonts w:ascii="Times New Roman" w:hAnsi="Times New Roman" w:cs="Times New Roman"/>
          <w:sz w:val="24"/>
          <w:szCs w:val="24"/>
        </w:rPr>
        <w:lastRenderedPageBreak/>
        <w:t xml:space="preserve">Mola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hidatidosa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komplet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mola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hidatidosa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mola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hidatidosa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. Mola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hidatidosa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komplet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fetus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. 90 %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kariotipe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46,XX dan 10% 46,XY.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kromosom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paternal. Ovum yang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bernukleus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fertilisasi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sperma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haploid yang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berduplikasi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dibuahi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oleh 2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sperma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. Pada mola yang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komplet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vili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khoriales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anggur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tropoblastik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hiperplasia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. Pada mola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hidatidosa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fetus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Eritrosit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fetus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pembuluh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vili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khorialis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Vili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khorialis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stroma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tropoblastik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menonjol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A1DDC">
        <w:rPr>
          <w:rFonts w:ascii="Times New Roman" w:hAnsi="Times New Roman" w:cs="Times New Roman"/>
          <w:sz w:val="24"/>
          <w:szCs w:val="24"/>
        </w:rPr>
        <w:t>berkelok-kelok</w:t>
      </w:r>
      <w:proofErr w:type="spellEnd"/>
      <w:r w:rsidRPr="000A1DDC">
        <w:rPr>
          <w:rFonts w:ascii="Times New Roman" w:hAnsi="Times New Roman" w:cs="Times New Roman"/>
          <w:sz w:val="24"/>
          <w:szCs w:val="24"/>
        </w:rPr>
        <w:t>.</w:t>
      </w:r>
    </w:p>
    <w:p w14:paraId="79DF6A05" w14:textId="77777777" w:rsidR="009E4117" w:rsidRPr="000A1DDC" w:rsidRDefault="00133FCD" w:rsidP="000A1DDC">
      <w:pPr>
        <w:pStyle w:val="NormalWeb"/>
        <w:shd w:val="clear" w:color="auto" w:fill="FFFFFF"/>
        <w:spacing w:before="166" w:beforeAutospacing="0" w:after="166" w:afterAutospacing="0" w:line="360" w:lineRule="auto"/>
        <w:ind w:firstLine="720"/>
        <w:jc w:val="both"/>
        <w:rPr>
          <w:color w:val="000000"/>
        </w:rPr>
      </w:pPr>
      <w:r w:rsidRPr="000A1DDC">
        <w:rPr>
          <w:color w:val="000000"/>
        </w:rPr>
        <w:t xml:space="preserve">Sebagian </w:t>
      </w:r>
      <w:proofErr w:type="spellStart"/>
      <w:r w:rsidRPr="000A1DDC">
        <w:rPr>
          <w:color w:val="000000"/>
        </w:rPr>
        <w:t>besar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pasien</w:t>
      </w:r>
      <w:proofErr w:type="spellEnd"/>
      <w:r w:rsidRPr="000A1DDC">
        <w:rPr>
          <w:color w:val="000000"/>
        </w:rPr>
        <w:t xml:space="preserve"> mola </w:t>
      </w:r>
      <w:proofErr w:type="spellStart"/>
      <w:r w:rsidRPr="000A1DDC">
        <w:rPr>
          <w:color w:val="000000"/>
        </w:rPr>
        <w:t>hidatidosa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akan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sembuh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setelah</w:t>
      </w:r>
      <w:proofErr w:type="spellEnd"/>
      <w:r w:rsidRPr="000A1DDC">
        <w:rPr>
          <w:color w:val="000000"/>
        </w:rPr>
        <w:t xml:space="preserve"> </w:t>
      </w:r>
      <w:proofErr w:type="spellStart"/>
      <w:r w:rsidR="00866974" w:rsidRPr="000A1DDC">
        <w:rPr>
          <w:color w:val="000000"/>
        </w:rPr>
        <w:t>melakukan</w:t>
      </w:r>
      <w:proofErr w:type="spellEnd"/>
      <w:r w:rsidR="00866974"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pengobatan</w:t>
      </w:r>
      <w:proofErr w:type="spellEnd"/>
      <w:r w:rsidRPr="000A1DDC">
        <w:rPr>
          <w:color w:val="000000"/>
        </w:rPr>
        <w:t>. </w:t>
      </w:r>
      <w:proofErr w:type="spellStart"/>
      <w:r w:rsidRPr="000A1DDC">
        <w:rPr>
          <w:color w:val="000000"/>
        </w:rPr>
        <w:t>Namun</w:t>
      </w:r>
      <w:proofErr w:type="spellEnd"/>
      <w:r w:rsidRPr="000A1DDC">
        <w:rPr>
          <w:color w:val="000000"/>
        </w:rPr>
        <w:t xml:space="preserve">, </w:t>
      </w:r>
      <w:proofErr w:type="spellStart"/>
      <w:r w:rsidRPr="000A1DDC">
        <w:rPr>
          <w:color w:val="000000"/>
        </w:rPr>
        <w:t>sekitar</w:t>
      </w:r>
      <w:proofErr w:type="spellEnd"/>
      <w:r w:rsidRPr="000A1DDC">
        <w:rPr>
          <w:color w:val="000000"/>
        </w:rPr>
        <w:t xml:space="preserve"> 15-20% </w:t>
      </w:r>
      <w:proofErr w:type="spellStart"/>
      <w:r w:rsidRPr="000A1DDC">
        <w:rPr>
          <w:color w:val="000000"/>
        </w:rPr>
        <w:t>akan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mengalami</w:t>
      </w:r>
      <w:proofErr w:type="spellEnd"/>
      <w:r w:rsidRPr="000A1DDC">
        <w:rPr>
          <w:color w:val="000000"/>
        </w:rPr>
        <w:t xml:space="preserve"> </w:t>
      </w:r>
      <w:proofErr w:type="spellStart"/>
      <w:r w:rsidR="00866974" w:rsidRPr="000A1DDC">
        <w:rPr>
          <w:color w:val="000000"/>
        </w:rPr>
        <w:t>perubahan</w:t>
      </w:r>
      <w:proofErr w:type="spellEnd"/>
      <w:r w:rsidR="00866974"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ganas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menjadi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tumor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trofoblas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gestasional</w:t>
      </w:r>
      <w:proofErr w:type="spellEnd"/>
      <w:r w:rsidRPr="000A1DDC">
        <w:rPr>
          <w:color w:val="000000"/>
        </w:rPr>
        <w:t xml:space="preserve"> (GTT).</w:t>
      </w:r>
      <w:r w:rsidR="00866974"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Faktor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risiko</w:t>
      </w:r>
      <w:proofErr w:type="spellEnd"/>
      <w:r w:rsidRPr="000A1DDC">
        <w:rPr>
          <w:color w:val="000000"/>
        </w:rPr>
        <w:t xml:space="preserve"> yang </w:t>
      </w:r>
      <w:proofErr w:type="spellStart"/>
      <w:r w:rsidRPr="000A1DDC">
        <w:rPr>
          <w:color w:val="000000"/>
        </w:rPr>
        <w:t>diduga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berperan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dalam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terjadinya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keganasan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setelah</w:t>
      </w:r>
      <w:proofErr w:type="spellEnd"/>
      <w:r w:rsidRPr="000A1DDC">
        <w:rPr>
          <w:color w:val="000000"/>
        </w:rPr>
        <w:t xml:space="preserve"> mola </w:t>
      </w:r>
      <w:proofErr w:type="spellStart"/>
      <w:r w:rsidRPr="000A1DDC">
        <w:rPr>
          <w:color w:val="000000"/>
        </w:rPr>
        <w:t>hidatidosa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belum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diketahui</w:t>
      </w:r>
      <w:proofErr w:type="spellEnd"/>
      <w:r w:rsidRPr="000A1DDC">
        <w:rPr>
          <w:color w:val="000000"/>
        </w:rPr>
        <w:t>. </w:t>
      </w:r>
      <w:proofErr w:type="spellStart"/>
      <w:r w:rsidRPr="000A1DDC">
        <w:rPr>
          <w:color w:val="000000"/>
        </w:rPr>
        <w:t>Beberapa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studi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epidemiologi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melaporkan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bahwa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risiko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koriokarsinoma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meningkat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seiring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bertambahnya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usia</w:t>
      </w:r>
      <w:proofErr w:type="spellEnd"/>
      <w:r w:rsidRPr="000A1DDC">
        <w:rPr>
          <w:color w:val="000000"/>
        </w:rPr>
        <w:t xml:space="preserve">. </w:t>
      </w:r>
      <w:proofErr w:type="spellStart"/>
      <w:r w:rsidRPr="000A1DDC">
        <w:rPr>
          <w:color w:val="000000"/>
        </w:rPr>
        <w:t>Martaadisoebrata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mengatakan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bahwa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kejadian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koriokarsinoma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setelah</w:t>
      </w:r>
      <w:proofErr w:type="spellEnd"/>
      <w:r w:rsidRPr="000A1DDC">
        <w:rPr>
          <w:color w:val="000000"/>
        </w:rPr>
        <w:t xml:space="preserve"> mola </w:t>
      </w:r>
      <w:proofErr w:type="spellStart"/>
      <w:r w:rsidRPr="000A1DDC">
        <w:rPr>
          <w:color w:val="000000"/>
        </w:rPr>
        <w:t>hidatidosa</w:t>
      </w:r>
      <w:proofErr w:type="spellEnd"/>
      <w:r w:rsidRPr="000A1DDC">
        <w:rPr>
          <w:color w:val="000000"/>
        </w:rPr>
        <w:t xml:space="preserve"> pada </w:t>
      </w:r>
      <w:proofErr w:type="spellStart"/>
      <w:r w:rsidRPr="000A1DDC">
        <w:rPr>
          <w:color w:val="000000"/>
        </w:rPr>
        <w:t>usia</w:t>
      </w:r>
      <w:proofErr w:type="spellEnd"/>
      <w:r w:rsidRPr="000A1DDC">
        <w:rPr>
          <w:color w:val="000000"/>
        </w:rPr>
        <w:t xml:space="preserve"> 35 </w:t>
      </w:r>
      <w:proofErr w:type="spellStart"/>
      <w:r w:rsidRPr="000A1DDC">
        <w:rPr>
          <w:color w:val="000000"/>
        </w:rPr>
        <w:t>tahun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lebih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tinggi</w:t>
      </w:r>
      <w:proofErr w:type="spellEnd"/>
      <w:r w:rsidRPr="000A1DDC">
        <w:rPr>
          <w:color w:val="000000"/>
        </w:rPr>
        <w:t xml:space="preserve">, </w:t>
      </w:r>
      <w:proofErr w:type="spellStart"/>
      <w:r w:rsidRPr="000A1DDC">
        <w:rPr>
          <w:color w:val="000000"/>
        </w:rPr>
        <w:t>yaitu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sekitar</w:t>
      </w:r>
      <w:proofErr w:type="spellEnd"/>
      <w:r w:rsidRPr="000A1DDC">
        <w:rPr>
          <w:color w:val="000000"/>
        </w:rPr>
        <w:t xml:space="preserve"> 23,1% </w:t>
      </w:r>
      <w:proofErr w:type="spellStart"/>
      <w:r w:rsidRPr="000A1DDC">
        <w:rPr>
          <w:color w:val="000000"/>
        </w:rPr>
        <w:t>dibandingkan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dengan</w:t>
      </w:r>
      <w:proofErr w:type="spellEnd"/>
      <w:r w:rsidRPr="000A1DDC">
        <w:rPr>
          <w:color w:val="000000"/>
        </w:rPr>
        <w:t xml:space="preserve"> &lt;35 </w:t>
      </w:r>
      <w:proofErr w:type="spellStart"/>
      <w:r w:rsidRPr="000A1DDC">
        <w:rPr>
          <w:color w:val="000000"/>
        </w:rPr>
        <w:t>tahun</w:t>
      </w:r>
      <w:proofErr w:type="spellEnd"/>
      <w:r w:rsidRPr="000A1DDC">
        <w:rPr>
          <w:color w:val="000000"/>
        </w:rPr>
        <w:t xml:space="preserve">, </w:t>
      </w:r>
      <w:proofErr w:type="spellStart"/>
      <w:r w:rsidRPr="000A1DDC">
        <w:rPr>
          <w:color w:val="000000"/>
        </w:rPr>
        <w:t>yaitu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sekitar</w:t>
      </w:r>
      <w:proofErr w:type="spellEnd"/>
      <w:r w:rsidRPr="000A1DDC">
        <w:rPr>
          <w:color w:val="000000"/>
        </w:rPr>
        <w:t xml:space="preserve"> 17,9%.</w:t>
      </w:r>
      <w:r w:rsidR="00866974"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Demikian</w:t>
      </w:r>
      <w:proofErr w:type="spellEnd"/>
      <w:r w:rsidRPr="000A1DDC">
        <w:rPr>
          <w:color w:val="000000"/>
        </w:rPr>
        <w:t xml:space="preserve"> pula </w:t>
      </w:r>
      <w:proofErr w:type="spellStart"/>
      <w:r w:rsidRPr="000A1DDC">
        <w:rPr>
          <w:color w:val="000000"/>
        </w:rPr>
        <w:t>Jayamasa</w:t>
      </w:r>
      <w:proofErr w:type="spellEnd"/>
      <w:r w:rsidRPr="000A1DDC">
        <w:rPr>
          <w:color w:val="000000"/>
        </w:rPr>
        <w:t xml:space="preserve"> et al </w:t>
      </w:r>
      <w:proofErr w:type="spellStart"/>
      <w:r w:rsidRPr="000A1DDC">
        <w:rPr>
          <w:color w:val="000000"/>
        </w:rPr>
        <w:t>menemukan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bahwa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pasien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berusia</w:t>
      </w:r>
      <w:proofErr w:type="spellEnd"/>
      <w:r w:rsidRPr="000A1DDC">
        <w:rPr>
          <w:color w:val="000000"/>
        </w:rPr>
        <w:t xml:space="preserve"> &gt;35 </w:t>
      </w:r>
      <w:proofErr w:type="spellStart"/>
      <w:r w:rsidRPr="000A1DDC">
        <w:rPr>
          <w:color w:val="000000"/>
        </w:rPr>
        <w:t>tahun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dengan</w:t>
      </w:r>
      <w:proofErr w:type="spellEnd"/>
      <w:r w:rsidRPr="000A1DDC">
        <w:rPr>
          <w:color w:val="000000"/>
        </w:rPr>
        <w:t xml:space="preserve"> mola </w:t>
      </w:r>
      <w:proofErr w:type="spellStart"/>
      <w:r w:rsidRPr="000A1DDC">
        <w:rPr>
          <w:color w:val="000000"/>
        </w:rPr>
        <w:t>hidatidosa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memiliki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risiko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mengalami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keganasan</w:t>
      </w:r>
      <w:proofErr w:type="spellEnd"/>
      <w:r w:rsidRPr="000A1DDC">
        <w:rPr>
          <w:color w:val="000000"/>
        </w:rPr>
        <w:t xml:space="preserve"> 2,1-3,8 kali </w:t>
      </w:r>
      <w:proofErr w:type="spellStart"/>
      <w:r w:rsidRPr="000A1DDC">
        <w:rPr>
          <w:color w:val="000000"/>
        </w:rPr>
        <w:t>lebih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besar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dibandingkan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pasien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berusia</w:t>
      </w:r>
      <w:proofErr w:type="spellEnd"/>
      <w:r w:rsidRPr="000A1DDC">
        <w:rPr>
          <w:color w:val="000000"/>
        </w:rPr>
        <w:t xml:space="preserve"> &lt;35 </w:t>
      </w:r>
      <w:proofErr w:type="spellStart"/>
      <w:r w:rsidRPr="000A1DDC">
        <w:rPr>
          <w:color w:val="000000"/>
        </w:rPr>
        <w:t>tahun</w:t>
      </w:r>
      <w:proofErr w:type="spellEnd"/>
      <w:r w:rsidRPr="000A1DDC">
        <w:rPr>
          <w:color w:val="000000"/>
        </w:rPr>
        <w:t>.</w:t>
      </w:r>
      <w:r w:rsidR="00866974"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Selain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usia</w:t>
      </w:r>
      <w:proofErr w:type="spellEnd"/>
      <w:r w:rsidRPr="000A1DDC">
        <w:rPr>
          <w:color w:val="000000"/>
        </w:rPr>
        <w:t xml:space="preserve">, </w:t>
      </w:r>
      <w:proofErr w:type="spellStart"/>
      <w:r w:rsidRPr="000A1DDC">
        <w:rPr>
          <w:color w:val="000000"/>
        </w:rPr>
        <w:t>beberapa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faktor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risiko</w:t>
      </w:r>
      <w:proofErr w:type="spellEnd"/>
      <w:r w:rsidRPr="000A1DDC">
        <w:rPr>
          <w:color w:val="000000"/>
        </w:rPr>
        <w:t xml:space="preserve"> lain </w:t>
      </w:r>
      <w:proofErr w:type="spellStart"/>
      <w:r w:rsidRPr="000A1DDC">
        <w:rPr>
          <w:color w:val="000000"/>
        </w:rPr>
        <w:t>untuk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keganasan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adalah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paritas</w:t>
      </w:r>
      <w:proofErr w:type="spellEnd"/>
      <w:r w:rsidRPr="000A1DDC">
        <w:rPr>
          <w:color w:val="000000"/>
        </w:rPr>
        <w:t xml:space="preserve">, </w:t>
      </w:r>
      <w:proofErr w:type="spellStart"/>
      <w:r w:rsidRPr="000A1DDC">
        <w:rPr>
          <w:color w:val="000000"/>
        </w:rPr>
        <w:t>ukuran</w:t>
      </w:r>
      <w:proofErr w:type="spellEnd"/>
      <w:r w:rsidRPr="000A1DDC">
        <w:rPr>
          <w:color w:val="000000"/>
        </w:rPr>
        <w:t xml:space="preserve"> uterus, </w:t>
      </w:r>
      <w:proofErr w:type="spellStart"/>
      <w:r w:rsidRPr="000A1DDC">
        <w:rPr>
          <w:color w:val="000000"/>
        </w:rPr>
        <w:t>adanya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kista</w:t>
      </w:r>
      <w:proofErr w:type="spellEnd"/>
      <w:r w:rsidRPr="000A1DDC">
        <w:rPr>
          <w:color w:val="000000"/>
        </w:rPr>
        <w:t xml:space="preserve"> lutein, </w:t>
      </w:r>
      <w:proofErr w:type="spellStart"/>
      <w:r w:rsidRPr="000A1DDC">
        <w:rPr>
          <w:color w:val="000000"/>
        </w:rPr>
        <w:t>gambaran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histopatologi</w:t>
      </w:r>
      <w:proofErr w:type="spellEnd"/>
      <w:r w:rsidRPr="000A1DDC">
        <w:rPr>
          <w:color w:val="000000"/>
        </w:rPr>
        <w:t xml:space="preserve"> yang </w:t>
      </w:r>
      <w:proofErr w:type="spellStart"/>
      <w:r w:rsidRPr="000A1DDC">
        <w:rPr>
          <w:color w:val="000000"/>
        </w:rPr>
        <w:t>mencurigakan</w:t>
      </w:r>
      <w:proofErr w:type="spellEnd"/>
      <w:r w:rsidRPr="000A1DDC">
        <w:rPr>
          <w:color w:val="000000"/>
        </w:rPr>
        <w:t xml:space="preserve">, dan </w:t>
      </w:r>
      <w:proofErr w:type="spellStart"/>
      <w:r w:rsidRPr="000A1DDC">
        <w:rPr>
          <w:color w:val="000000"/>
        </w:rPr>
        <w:t>kadar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hCG</w:t>
      </w:r>
      <w:proofErr w:type="spellEnd"/>
      <w:r w:rsidRPr="000A1DDC">
        <w:rPr>
          <w:color w:val="000000"/>
        </w:rPr>
        <w:t xml:space="preserve"> yang </w:t>
      </w:r>
      <w:proofErr w:type="spellStart"/>
      <w:r w:rsidRPr="000A1DDC">
        <w:rPr>
          <w:color w:val="000000"/>
        </w:rPr>
        <w:t>tinggi</w:t>
      </w:r>
      <w:proofErr w:type="spellEnd"/>
      <w:r w:rsidRPr="000A1DDC">
        <w:rPr>
          <w:color w:val="000000"/>
        </w:rPr>
        <w:t xml:space="preserve"> di </w:t>
      </w:r>
      <w:proofErr w:type="spellStart"/>
      <w:r w:rsidRPr="000A1DDC">
        <w:rPr>
          <w:color w:val="000000"/>
        </w:rPr>
        <w:t>atas</w:t>
      </w:r>
      <w:proofErr w:type="spellEnd"/>
      <w:r w:rsidRPr="000A1DDC">
        <w:rPr>
          <w:color w:val="000000"/>
        </w:rPr>
        <w:t xml:space="preserve"> 100.000 </w:t>
      </w:r>
      <w:proofErr w:type="spellStart"/>
      <w:r w:rsidRPr="000A1DDC">
        <w:rPr>
          <w:color w:val="000000"/>
        </w:rPr>
        <w:t>mIU</w:t>
      </w:r>
      <w:proofErr w:type="spellEnd"/>
      <w:r w:rsidRPr="000A1DDC">
        <w:rPr>
          <w:color w:val="000000"/>
        </w:rPr>
        <w:t>/</w:t>
      </w:r>
      <w:proofErr w:type="spellStart"/>
      <w:r w:rsidRPr="000A1DDC">
        <w:rPr>
          <w:color w:val="000000"/>
        </w:rPr>
        <w:t>mL.</w:t>
      </w:r>
      <w:proofErr w:type="spellEnd"/>
      <w:r w:rsidRPr="000A1DDC">
        <w:rPr>
          <w:color w:val="000000"/>
        </w:rPr>
        <w:t xml:space="preserve">  </w:t>
      </w:r>
    </w:p>
    <w:p w14:paraId="76540156" w14:textId="77777777" w:rsidR="009E4117" w:rsidRPr="000A1DDC" w:rsidRDefault="00133FCD" w:rsidP="000A1DDC">
      <w:pPr>
        <w:pStyle w:val="NormalWeb"/>
        <w:shd w:val="clear" w:color="auto" w:fill="FFFFFF"/>
        <w:spacing w:before="166" w:beforeAutospacing="0" w:after="166" w:afterAutospacing="0" w:line="360" w:lineRule="auto"/>
        <w:ind w:firstLine="720"/>
        <w:jc w:val="both"/>
        <w:rPr>
          <w:color w:val="000000"/>
        </w:rPr>
      </w:pPr>
      <w:r w:rsidRPr="000A1DDC">
        <w:rPr>
          <w:color w:val="000000"/>
        </w:rPr>
        <w:t xml:space="preserve">Mola </w:t>
      </w:r>
      <w:proofErr w:type="spellStart"/>
      <w:r w:rsidRPr="000A1DDC">
        <w:rPr>
          <w:color w:val="000000"/>
        </w:rPr>
        <w:t>hidatidosa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telah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dikenal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sebagai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kelainan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trofoblas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jinak</w:t>
      </w:r>
      <w:proofErr w:type="spellEnd"/>
      <w:r w:rsidRPr="000A1DDC">
        <w:rPr>
          <w:color w:val="000000"/>
        </w:rPr>
        <w:t xml:space="preserve"> yang </w:t>
      </w:r>
      <w:proofErr w:type="spellStart"/>
      <w:r w:rsidRPr="000A1DDC">
        <w:rPr>
          <w:color w:val="000000"/>
        </w:rPr>
        <w:t>disebabkan</w:t>
      </w:r>
      <w:proofErr w:type="spellEnd"/>
      <w:r w:rsidRPr="000A1DDC">
        <w:rPr>
          <w:color w:val="000000"/>
        </w:rPr>
        <w:t xml:space="preserve"> oleh proses </w:t>
      </w:r>
      <w:proofErr w:type="spellStart"/>
      <w:r w:rsidRPr="000A1DDC">
        <w:rPr>
          <w:color w:val="000000"/>
        </w:rPr>
        <w:t>proliferasi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sel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trofoblas</w:t>
      </w:r>
      <w:proofErr w:type="spellEnd"/>
      <w:r w:rsidRPr="000A1DDC">
        <w:rPr>
          <w:color w:val="000000"/>
        </w:rPr>
        <w:t xml:space="preserve">, </w:t>
      </w:r>
      <w:proofErr w:type="spellStart"/>
      <w:r w:rsidRPr="000A1DDC">
        <w:rPr>
          <w:color w:val="000000"/>
        </w:rPr>
        <w:t>sedangkan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koriokarsinoma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merupakan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bentuk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keganasan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dengan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gambaran</w:t>
      </w:r>
      <w:proofErr w:type="spellEnd"/>
      <w:r w:rsidRPr="000A1DDC">
        <w:rPr>
          <w:color w:val="000000"/>
        </w:rPr>
        <w:t xml:space="preserve"> metastasis. </w:t>
      </w:r>
      <w:proofErr w:type="spellStart"/>
      <w:r w:rsidRPr="000A1DDC">
        <w:rPr>
          <w:color w:val="000000"/>
        </w:rPr>
        <w:t>Namun</w:t>
      </w:r>
      <w:proofErr w:type="spellEnd"/>
      <w:r w:rsidRPr="000A1DDC">
        <w:rPr>
          <w:color w:val="000000"/>
        </w:rPr>
        <w:t xml:space="preserve">, </w:t>
      </w:r>
      <w:proofErr w:type="spellStart"/>
      <w:r w:rsidRPr="000A1DDC">
        <w:rPr>
          <w:color w:val="000000"/>
        </w:rPr>
        <w:t>masih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sedikit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ilmu</w:t>
      </w:r>
      <w:proofErr w:type="spellEnd"/>
      <w:r w:rsidRPr="000A1DDC">
        <w:rPr>
          <w:color w:val="000000"/>
        </w:rPr>
        <w:t xml:space="preserve"> yang </w:t>
      </w:r>
      <w:proofErr w:type="spellStart"/>
      <w:r w:rsidRPr="000A1DDC">
        <w:rPr>
          <w:color w:val="000000"/>
        </w:rPr>
        <w:t>membahas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peran</w:t>
      </w:r>
      <w:proofErr w:type="spellEnd"/>
      <w:r w:rsidRPr="000A1DDC">
        <w:rPr>
          <w:color w:val="000000"/>
        </w:rPr>
        <w:t xml:space="preserve"> gen pada </w:t>
      </w:r>
      <w:proofErr w:type="spellStart"/>
      <w:r w:rsidRPr="000A1DDC">
        <w:rPr>
          <w:color w:val="000000"/>
        </w:rPr>
        <w:t>tingkat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molekuler</w:t>
      </w:r>
      <w:proofErr w:type="spellEnd"/>
      <w:r w:rsidRPr="000A1DDC">
        <w:rPr>
          <w:color w:val="000000"/>
        </w:rPr>
        <w:t xml:space="preserve"> dan </w:t>
      </w:r>
      <w:proofErr w:type="spellStart"/>
      <w:r w:rsidRPr="000A1DDC">
        <w:rPr>
          <w:color w:val="000000"/>
        </w:rPr>
        <w:t>mengatur</w:t>
      </w:r>
      <w:proofErr w:type="spellEnd"/>
      <w:r w:rsidRPr="000A1DDC">
        <w:rPr>
          <w:color w:val="000000"/>
        </w:rPr>
        <w:t xml:space="preserve"> proses </w:t>
      </w:r>
      <w:proofErr w:type="spellStart"/>
      <w:r w:rsidRPr="000A1DDC">
        <w:rPr>
          <w:color w:val="000000"/>
        </w:rPr>
        <w:t>proliferasi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atau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diferensiasi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trofoblas</w:t>
      </w:r>
      <w:proofErr w:type="spellEnd"/>
      <w:r w:rsidRPr="000A1DDC">
        <w:rPr>
          <w:color w:val="000000"/>
        </w:rPr>
        <w:t xml:space="preserve"> pada </w:t>
      </w:r>
      <w:proofErr w:type="spellStart"/>
      <w:r w:rsidRPr="000A1DDC">
        <w:rPr>
          <w:color w:val="000000"/>
        </w:rPr>
        <w:t>penyakit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ini</w:t>
      </w:r>
      <w:proofErr w:type="spellEnd"/>
      <w:r w:rsidRPr="000A1DDC">
        <w:rPr>
          <w:color w:val="000000"/>
        </w:rPr>
        <w:t>.</w:t>
      </w:r>
      <w:r w:rsidR="00866974" w:rsidRPr="000A1DDC">
        <w:rPr>
          <w:color w:val="000000"/>
        </w:rPr>
        <w:t xml:space="preserve"> </w:t>
      </w:r>
    </w:p>
    <w:p w14:paraId="36879DA1" w14:textId="77777777" w:rsidR="00895D03" w:rsidRPr="000A1DDC" w:rsidRDefault="00A43057" w:rsidP="000A1DDC">
      <w:pPr>
        <w:spacing w:line="360" w:lineRule="auto"/>
        <w:ind w:firstLine="360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Melihat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bahaya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komplikasi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dari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hamil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anggur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tentu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membuat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kita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perlu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waspada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terhadap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kondisi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ini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Untuk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itu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kita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perlu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mengetahui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ciri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hamil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anggur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lastRenderedPageBreak/>
        <w:t>Dirangkum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dari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Web MD, pada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fase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awal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sulit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membedakan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hamil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anggur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dengan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kehamilan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normal.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Namun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seiring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waktu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orang yang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mengalami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hamil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anggur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mungkin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mulai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merasakan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beberapa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gejala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berikut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.  </w:t>
      </w:r>
    </w:p>
    <w:p w14:paraId="317E5329" w14:textId="77777777" w:rsidR="00895D03" w:rsidRPr="000A1DDC" w:rsidRDefault="00A43057" w:rsidP="000A1DD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Pendarahan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dari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vagina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dalam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3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bulan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pertama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kehamilan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</w:p>
    <w:p w14:paraId="4F506DEF" w14:textId="77777777" w:rsidR="00895D03" w:rsidRPr="000A1DDC" w:rsidRDefault="00A43057" w:rsidP="000A1DD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Keluar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kantung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yang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tampak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seperti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gumpalan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anggur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dari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vagina </w:t>
      </w:r>
    </w:p>
    <w:p w14:paraId="2F6C59E5" w14:textId="77777777" w:rsidR="00895D03" w:rsidRPr="000A1DDC" w:rsidRDefault="00A43057" w:rsidP="000A1DD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Mual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-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muntah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atau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morning sickness yang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parah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</w:p>
    <w:p w14:paraId="1BC40B4E" w14:textId="77777777" w:rsidR="00895D03" w:rsidRPr="000A1DDC" w:rsidRDefault="00A43057" w:rsidP="000A1DD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Perut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bengkak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tidak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biasa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</w:p>
    <w:p w14:paraId="5312B136" w14:textId="77777777" w:rsidR="00895D03" w:rsidRPr="000A1DDC" w:rsidRDefault="00A43057" w:rsidP="000A1DD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Merasakan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tekanan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dan rasa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sakit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di area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panggul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</w:p>
    <w:p w14:paraId="252FC547" w14:textId="77777777" w:rsidR="00895D03" w:rsidRPr="000A1DDC" w:rsidRDefault="00A43057" w:rsidP="000A1DD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Preeklamsia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dini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(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tekanan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darah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tinggi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) </w:t>
      </w:r>
    </w:p>
    <w:p w14:paraId="5F23060F" w14:textId="77777777" w:rsidR="00895D03" w:rsidRPr="000A1DDC" w:rsidRDefault="00A43057" w:rsidP="000A1DD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Mengembangkan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komplikasi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langka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seperti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penyakit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tiroid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</w:p>
    <w:p w14:paraId="38510FDD" w14:textId="77777777" w:rsidR="00895D03" w:rsidRPr="000A1DDC" w:rsidRDefault="00A43057" w:rsidP="000A1DD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Tidak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ada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gerakan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dan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denyut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jantung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janin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yang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terdeteksi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</w:p>
    <w:p w14:paraId="0A80E803" w14:textId="77777777" w:rsidR="00895D03" w:rsidRPr="000A1DDC" w:rsidRDefault="00A43057" w:rsidP="000A1DD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Peningkatan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kadar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hCG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</w:p>
    <w:p w14:paraId="7C53588A" w14:textId="7194BADF" w:rsidR="00133FCD" w:rsidRPr="000A1DDC" w:rsidRDefault="00A43057" w:rsidP="000A1DD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Anemia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</w:p>
    <w:p w14:paraId="44E8FF5F" w14:textId="77777777" w:rsidR="00895D03" w:rsidRPr="000A1DDC" w:rsidRDefault="00895D03" w:rsidP="000A1DDC">
      <w:pPr>
        <w:spacing w:line="36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Walaupun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penyebab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terjadinya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hamil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anggur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masih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belum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sepenuhnya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jelas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tapi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beberapa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hal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bisa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meningkatkan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risikonya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</w:t>
      </w:r>
    </w:p>
    <w:p w14:paraId="34FE5C9C" w14:textId="1D338E63" w:rsidR="00895D03" w:rsidRPr="000A1DDC" w:rsidRDefault="00895D03" w:rsidP="000A1DD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Usia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</w:p>
    <w:p w14:paraId="5A6B37BA" w14:textId="5E45C0B2" w:rsidR="00895D03" w:rsidRPr="000A1DDC" w:rsidRDefault="00895D03" w:rsidP="000A1DDC">
      <w:pPr>
        <w:pStyle w:val="ListParagraph"/>
        <w:spacing w:line="36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Hamil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anggur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lebih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sering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terjadi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pada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perempuan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yang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hamil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di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bawah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usia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20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tahun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atau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di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atas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35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tahun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Baca juga: 6 Cara Agar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Hamil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Anak Perempuan </w:t>
      </w:r>
    </w:p>
    <w:p w14:paraId="767384C6" w14:textId="48B98575" w:rsidR="00895D03" w:rsidRPr="000A1DDC" w:rsidRDefault="00895D03" w:rsidP="000A1DD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Etnisitas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</w:p>
    <w:p w14:paraId="11440A67" w14:textId="77777777" w:rsidR="00895D03" w:rsidRPr="000A1DDC" w:rsidRDefault="00895D03" w:rsidP="000A1DDC">
      <w:pPr>
        <w:pStyle w:val="ListParagraph"/>
        <w:spacing w:line="36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Hamil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anggur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juga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dilaporkan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dua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kali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lebih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sering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terjadi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pada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perempuan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Asia </w:t>
      </w:r>
    </w:p>
    <w:p w14:paraId="606CA06F" w14:textId="425399C4" w:rsidR="00895D03" w:rsidRPr="000A1DDC" w:rsidRDefault="00895D03" w:rsidP="000A1DD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Pernah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mengalami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hamil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anggur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sebelumnya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</w:p>
    <w:p w14:paraId="6D3602E1" w14:textId="77777777" w:rsidR="00895D03" w:rsidRPr="000A1DDC" w:rsidRDefault="00895D03" w:rsidP="000A1DDC">
      <w:pPr>
        <w:pStyle w:val="ListParagraph"/>
        <w:spacing w:line="36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Jika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seorang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perempuan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pernah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mengalami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hamil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anggur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maka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hal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ini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meningkatkan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risiko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kondisi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tersebut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terulang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</w:t>
      </w:r>
    </w:p>
    <w:p w14:paraId="4C8790A3" w14:textId="77777777" w:rsidR="00895D03" w:rsidRPr="000A1DDC" w:rsidRDefault="00895D03" w:rsidP="000A1DD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Pernah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keguguran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</w:p>
    <w:p w14:paraId="10507CD4" w14:textId="77777777" w:rsidR="00895D03" w:rsidRPr="000A1DDC" w:rsidRDefault="00895D03" w:rsidP="000A1DDC">
      <w:pPr>
        <w:pStyle w:val="ListParagraph"/>
        <w:spacing w:line="36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Keguguran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yang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dialami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sebelumnya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meningkatkan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risiko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hamil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anggur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</w:t>
      </w:r>
    </w:p>
    <w:p w14:paraId="516D579C" w14:textId="6AC6E58B" w:rsidR="00895D03" w:rsidRPr="000A1DDC" w:rsidRDefault="00895D03" w:rsidP="000A1DD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Masalah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infertilitas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</w:p>
    <w:p w14:paraId="24E9D92C" w14:textId="6E4D9487" w:rsidR="00EB422A" w:rsidRPr="000A1DDC" w:rsidRDefault="00895D03" w:rsidP="000A1DDC">
      <w:pPr>
        <w:pStyle w:val="ListParagraph"/>
        <w:spacing w:line="36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Pasangan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yang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mengalami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masalah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infertilitas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memiliki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faktor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risiko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lebih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besar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mengalami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kondisi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ini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</w:t>
      </w:r>
    </w:p>
    <w:p w14:paraId="1341DE33" w14:textId="4BE673D5" w:rsidR="00EB422A" w:rsidRPr="000A1DDC" w:rsidRDefault="004321D3" w:rsidP="000A1DDC">
      <w:pPr>
        <w:pStyle w:val="NormalWeb"/>
        <w:shd w:val="clear" w:color="auto" w:fill="FFFFFF"/>
        <w:spacing w:before="166" w:beforeAutospacing="0" w:after="166" w:afterAutospacing="0" w:line="360" w:lineRule="auto"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</w:rPr>
        <w:lastRenderedPageBreak/>
        <w:t>Pada</w:t>
      </w:r>
      <w:r w:rsidR="00EB422A" w:rsidRPr="000A1DDC">
        <w:rPr>
          <w:color w:val="000000"/>
          <w:shd w:val="clear" w:color="auto" w:fill="FFFFFF"/>
        </w:rPr>
        <w:t xml:space="preserve"> </w:t>
      </w:r>
      <w:proofErr w:type="spellStart"/>
      <w:r w:rsidR="00EB422A" w:rsidRPr="000A1DDC">
        <w:rPr>
          <w:color w:val="000000"/>
          <w:shd w:val="clear" w:color="auto" w:fill="FFFFFF"/>
        </w:rPr>
        <w:t>Studi</w:t>
      </w:r>
      <w:proofErr w:type="spellEnd"/>
      <w:r w:rsidR="00EB422A" w:rsidRPr="000A1DDC">
        <w:rPr>
          <w:color w:val="000000"/>
          <w:shd w:val="clear" w:color="auto" w:fill="FFFFFF"/>
        </w:rPr>
        <w:t xml:space="preserve"> Bracken MB </w:t>
      </w:r>
      <w:proofErr w:type="spellStart"/>
      <w:r w:rsidR="00EB422A" w:rsidRPr="000A1DDC">
        <w:rPr>
          <w:color w:val="000000"/>
          <w:shd w:val="clear" w:color="auto" w:fill="FFFFFF"/>
        </w:rPr>
        <w:t>menyatakan</w:t>
      </w:r>
      <w:proofErr w:type="spellEnd"/>
      <w:r w:rsidR="00EB422A" w:rsidRPr="000A1DDC">
        <w:rPr>
          <w:color w:val="000000"/>
          <w:shd w:val="clear" w:color="auto" w:fill="FFFFFF"/>
        </w:rPr>
        <w:t xml:space="preserve"> </w:t>
      </w:r>
      <w:proofErr w:type="spellStart"/>
      <w:r w:rsidR="00EB422A" w:rsidRPr="000A1DDC">
        <w:rPr>
          <w:color w:val="000000"/>
          <w:shd w:val="clear" w:color="auto" w:fill="FFFFFF"/>
        </w:rPr>
        <w:t>bahwa</w:t>
      </w:r>
      <w:proofErr w:type="spellEnd"/>
      <w:r w:rsidR="00EB422A" w:rsidRPr="000A1DDC">
        <w:rPr>
          <w:color w:val="000000"/>
          <w:shd w:val="clear" w:color="auto" w:fill="FFFFFF"/>
        </w:rPr>
        <w:t xml:space="preserve"> </w:t>
      </w:r>
      <w:proofErr w:type="spellStart"/>
      <w:r w:rsidR="00EB422A" w:rsidRPr="000A1DDC">
        <w:rPr>
          <w:color w:val="000000"/>
          <w:shd w:val="clear" w:color="auto" w:fill="FFFFFF"/>
        </w:rPr>
        <w:t>usia</w:t>
      </w:r>
      <w:proofErr w:type="spellEnd"/>
      <w:r w:rsidR="00EB422A" w:rsidRPr="000A1DDC">
        <w:rPr>
          <w:color w:val="000000"/>
          <w:shd w:val="clear" w:color="auto" w:fill="FFFFFF"/>
        </w:rPr>
        <w:t xml:space="preserve"> </w:t>
      </w:r>
      <w:proofErr w:type="spellStart"/>
      <w:r w:rsidR="00EB422A" w:rsidRPr="000A1DDC">
        <w:rPr>
          <w:color w:val="000000"/>
          <w:shd w:val="clear" w:color="auto" w:fill="FFFFFF"/>
        </w:rPr>
        <w:t>ibu</w:t>
      </w:r>
      <w:proofErr w:type="spellEnd"/>
      <w:r w:rsidR="00EB422A" w:rsidRPr="000A1DDC">
        <w:rPr>
          <w:color w:val="000000"/>
          <w:shd w:val="clear" w:color="auto" w:fill="FFFFFF"/>
        </w:rPr>
        <w:t xml:space="preserve"> </w:t>
      </w:r>
      <w:proofErr w:type="spellStart"/>
      <w:r w:rsidR="00EB422A" w:rsidRPr="000A1DDC">
        <w:rPr>
          <w:color w:val="000000"/>
          <w:shd w:val="clear" w:color="auto" w:fill="FFFFFF"/>
        </w:rPr>
        <w:t>mempengaruhi</w:t>
      </w:r>
      <w:proofErr w:type="spellEnd"/>
      <w:r w:rsidR="00EB422A" w:rsidRPr="000A1DDC">
        <w:rPr>
          <w:color w:val="000000"/>
          <w:shd w:val="clear" w:color="auto" w:fill="FFFFFF"/>
        </w:rPr>
        <w:t xml:space="preserve"> </w:t>
      </w:r>
      <w:proofErr w:type="spellStart"/>
      <w:r w:rsidR="00EB422A" w:rsidRPr="000A1DDC">
        <w:rPr>
          <w:color w:val="000000"/>
          <w:shd w:val="clear" w:color="auto" w:fill="FFFFFF"/>
        </w:rPr>
        <w:t>kehamilan</w:t>
      </w:r>
      <w:proofErr w:type="spellEnd"/>
      <w:r w:rsidR="00EB422A" w:rsidRPr="000A1DDC">
        <w:rPr>
          <w:color w:val="000000"/>
          <w:shd w:val="clear" w:color="auto" w:fill="FFFFFF"/>
        </w:rPr>
        <w:t xml:space="preserve"> mola. Wanita di </w:t>
      </w:r>
      <w:proofErr w:type="spellStart"/>
      <w:r w:rsidR="00EB422A" w:rsidRPr="000A1DDC">
        <w:rPr>
          <w:color w:val="000000"/>
          <w:shd w:val="clear" w:color="auto" w:fill="FFFFFF"/>
        </w:rPr>
        <w:t>atas</w:t>
      </w:r>
      <w:proofErr w:type="spellEnd"/>
      <w:r w:rsidR="00EB422A" w:rsidRPr="000A1DDC">
        <w:rPr>
          <w:color w:val="000000"/>
          <w:shd w:val="clear" w:color="auto" w:fill="FFFFFF"/>
        </w:rPr>
        <w:t xml:space="preserve"> 40 </w:t>
      </w:r>
      <w:proofErr w:type="spellStart"/>
      <w:r w:rsidR="00EB422A" w:rsidRPr="000A1DDC">
        <w:rPr>
          <w:color w:val="000000"/>
          <w:shd w:val="clear" w:color="auto" w:fill="FFFFFF"/>
        </w:rPr>
        <w:t>tahun</w:t>
      </w:r>
      <w:proofErr w:type="spellEnd"/>
      <w:r w:rsidR="00EB422A" w:rsidRPr="000A1DDC">
        <w:rPr>
          <w:color w:val="000000"/>
          <w:shd w:val="clear" w:color="auto" w:fill="FFFFFF"/>
        </w:rPr>
        <w:t xml:space="preserve"> </w:t>
      </w:r>
      <w:proofErr w:type="spellStart"/>
      <w:r w:rsidR="00EB422A" w:rsidRPr="000A1DDC">
        <w:rPr>
          <w:color w:val="000000"/>
          <w:shd w:val="clear" w:color="auto" w:fill="FFFFFF"/>
        </w:rPr>
        <w:t>memiliki</w:t>
      </w:r>
      <w:proofErr w:type="spellEnd"/>
      <w:r w:rsidR="00EB422A" w:rsidRPr="000A1DDC">
        <w:rPr>
          <w:color w:val="000000"/>
          <w:shd w:val="clear" w:color="auto" w:fill="FFFFFF"/>
        </w:rPr>
        <w:t xml:space="preserve"> </w:t>
      </w:r>
      <w:proofErr w:type="spellStart"/>
      <w:r w:rsidR="00EB422A" w:rsidRPr="000A1DDC">
        <w:rPr>
          <w:color w:val="000000"/>
          <w:shd w:val="clear" w:color="auto" w:fill="FFFFFF"/>
        </w:rPr>
        <w:t>risiko</w:t>
      </w:r>
      <w:proofErr w:type="spellEnd"/>
      <w:r w:rsidR="00EB422A" w:rsidRPr="000A1DDC">
        <w:rPr>
          <w:color w:val="000000"/>
          <w:shd w:val="clear" w:color="auto" w:fill="FFFFFF"/>
        </w:rPr>
        <w:t xml:space="preserve"> 5-10 kali </w:t>
      </w:r>
      <w:proofErr w:type="spellStart"/>
      <w:r w:rsidR="00EB422A" w:rsidRPr="000A1DDC">
        <w:rPr>
          <w:color w:val="000000"/>
          <w:shd w:val="clear" w:color="auto" w:fill="FFFFFF"/>
        </w:rPr>
        <w:t>lebih</w:t>
      </w:r>
      <w:proofErr w:type="spellEnd"/>
      <w:r w:rsidR="00EB422A" w:rsidRPr="000A1DDC">
        <w:rPr>
          <w:color w:val="000000"/>
          <w:shd w:val="clear" w:color="auto" w:fill="FFFFFF"/>
        </w:rPr>
        <w:t xml:space="preserve"> </w:t>
      </w:r>
      <w:proofErr w:type="spellStart"/>
      <w:r w:rsidR="00EB422A" w:rsidRPr="000A1DDC">
        <w:rPr>
          <w:color w:val="000000"/>
          <w:shd w:val="clear" w:color="auto" w:fill="FFFFFF"/>
        </w:rPr>
        <w:t>besar</w:t>
      </w:r>
      <w:proofErr w:type="spellEnd"/>
      <w:r w:rsidR="00EB422A" w:rsidRPr="000A1DDC">
        <w:rPr>
          <w:color w:val="000000"/>
          <w:shd w:val="clear" w:color="auto" w:fill="FFFFFF"/>
        </w:rPr>
        <w:t xml:space="preserve"> </w:t>
      </w:r>
      <w:proofErr w:type="spellStart"/>
      <w:r w:rsidR="00EB422A" w:rsidRPr="000A1DDC">
        <w:rPr>
          <w:color w:val="000000"/>
          <w:shd w:val="clear" w:color="auto" w:fill="FFFFFF"/>
        </w:rPr>
        <w:t>menderita</w:t>
      </w:r>
      <w:proofErr w:type="spellEnd"/>
      <w:r w:rsidR="00EB422A" w:rsidRPr="000A1DDC">
        <w:rPr>
          <w:color w:val="000000"/>
          <w:shd w:val="clear" w:color="auto" w:fill="FFFFFF"/>
        </w:rPr>
        <w:t xml:space="preserve"> mola </w:t>
      </w:r>
      <w:proofErr w:type="spellStart"/>
      <w:r w:rsidR="00EB422A" w:rsidRPr="000A1DDC">
        <w:rPr>
          <w:color w:val="000000"/>
          <w:shd w:val="clear" w:color="auto" w:fill="FFFFFF"/>
        </w:rPr>
        <w:t>hidatidosa</w:t>
      </w:r>
      <w:proofErr w:type="spellEnd"/>
      <w:r w:rsidR="00EB422A" w:rsidRPr="000A1DDC">
        <w:rPr>
          <w:color w:val="000000"/>
          <w:shd w:val="clear" w:color="auto" w:fill="FFFFFF"/>
        </w:rPr>
        <w:t xml:space="preserve"> </w:t>
      </w:r>
      <w:proofErr w:type="spellStart"/>
      <w:r w:rsidR="00EB422A" w:rsidRPr="000A1DDC">
        <w:rPr>
          <w:color w:val="000000"/>
          <w:shd w:val="clear" w:color="auto" w:fill="FFFFFF"/>
        </w:rPr>
        <w:t>komplit</w:t>
      </w:r>
      <w:proofErr w:type="spellEnd"/>
      <w:r w:rsidR="00EB422A" w:rsidRPr="000A1DDC">
        <w:rPr>
          <w:color w:val="000000"/>
          <w:shd w:val="clear" w:color="auto" w:fill="FFFFFF"/>
        </w:rPr>
        <w:t xml:space="preserve">. Hal </w:t>
      </w:r>
      <w:proofErr w:type="spellStart"/>
      <w:r w:rsidR="00EB422A" w:rsidRPr="000A1DDC">
        <w:rPr>
          <w:color w:val="000000"/>
          <w:shd w:val="clear" w:color="auto" w:fill="FFFFFF"/>
        </w:rPr>
        <w:t>ini</w:t>
      </w:r>
      <w:proofErr w:type="spellEnd"/>
      <w:r w:rsidR="00EB422A" w:rsidRPr="000A1DDC">
        <w:rPr>
          <w:color w:val="000000"/>
          <w:shd w:val="clear" w:color="auto" w:fill="FFFFFF"/>
        </w:rPr>
        <w:t xml:space="preserve"> </w:t>
      </w:r>
      <w:proofErr w:type="spellStart"/>
      <w:r w:rsidR="00EB422A" w:rsidRPr="000A1DDC">
        <w:rPr>
          <w:color w:val="000000"/>
          <w:shd w:val="clear" w:color="auto" w:fill="FFFFFF"/>
        </w:rPr>
        <w:t>ditegaskan</w:t>
      </w:r>
      <w:proofErr w:type="spellEnd"/>
      <w:r w:rsidR="00EB422A" w:rsidRPr="000A1DDC">
        <w:rPr>
          <w:color w:val="000000"/>
          <w:shd w:val="clear" w:color="auto" w:fill="FFFFFF"/>
        </w:rPr>
        <w:t xml:space="preserve"> oleh </w:t>
      </w:r>
      <w:proofErr w:type="spellStart"/>
      <w:r w:rsidR="00EB422A" w:rsidRPr="000A1DDC">
        <w:rPr>
          <w:color w:val="000000"/>
          <w:shd w:val="clear" w:color="auto" w:fill="FFFFFF"/>
        </w:rPr>
        <w:t>penelitian</w:t>
      </w:r>
      <w:proofErr w:type="spellEnd"/>
      <w:r w:rsidR="00EB422A" w:rsidRPr="000A1DDC">
        <w:rPr>
          <w:color w:val="000000"/>
          <w:shd w:val="clear" w:color="auto" w:fill="FFFFFF"/>
        </w:rPr>
        <w:t xml:space="preserve"> yang </w:t>
      </w:r>
      <w:proofErr w:type="spellStart"/>
      <w:r w:rsidR="00EB422A" w:rsidRPr="000A1DDC">
        <w:rPr>
          <w:color w:val="000000"/>
          <w:shd w:val="clear" w:color="auto" w:fill="FFFFFF"/>
        </w:rPr>
        <w:t>dilakukan</w:t>
      </w:r>
      <w:proofErr w:type="spellEnd"/>
      <w:r w:rsidR="00EB422A" w:rsidRPr="000A1DDC">
        <w:rPr>
          <w:color w:val="000000"/>
          <w:shd w:val="clear" w:color="auto" w:fill="FFFFFF"/>
        </w:rPr>
        <w:t xml:space="preserve"> oleh </w:t>
      </w:r>
      <w:proofErr w:type="spellStart"/>
      <w:r w:rsidR="00EB422A" w:rsidRPr="000A1DDC">
        <w:rPr>
          <w:color w:val="000000"/>
          <w:shd w:val="clear" w:color="auto" w:fill="FFFFFF"/>
        </w:rPr>
        <w:t>Acaia</w:t>
      </w:r>
      <w:proofErr w:type="spellEnd"/>
      <w:r w:rsidR="00EB422A" w:rsidRPr="000A1DDC">
        <w:rPr>
          <w:color w:val="000000"/>
          <w:shd w:val="clear" w:color="auto" w:fill="FFFFFF"/>
        </w:rPr>
        <w:t xml:space="preserve"> B, </w:t>
      </w:r>
      <w:proofErr w:type="spellStart"/>
      <w:r w:rsidR="00EB422A" w:rsidRPr="000A1DDC">
        <w:rPr>
          <w:color w:val="000000"/>
          <w:shd w:val="clear" w:color="auto" w:fill="FFFFFF"/>
        </w:rPr>
        <w:t>Parazzini</w:t>
      </w:r>
      <w:proofErr w:type="spellEnd"/>
      <w:r w:rsidR="00EB422A" w:rsidRPr="000A1DDC">
        <w:rPr>
          <w:color w:val="000000"/>
          <w:shd w:val="clear" w:color="auto" w:fill="FFFFFF"/>
        </w:rPr>
        <w:t xml:space="preserve"> F, dan </w:t>
      </w:r>
      <w:proofErr w:type="spellStart"/>
      <w:r w:rsidR="00EB422A" w:rsidRPr="000A1DDC">
        <w:rPr>
          <w:color w:val="000000"/>
          <w:shd w:val="clear" w:color="auto" w:fill="FFFFFF"/>
        </w:rPr>
        <w:t>Vecchia</w:t>
      </w:r>
      <w:proofErr w:type="spellEnd"/>
      <w:r w:rsidR="00EB422A" w:rsidRPr="000A1DDC">
        <w:rPr>
          <w:color w:val="000000"/>
          <w:shd w:val="clear" w:color="auto" w:fill="FFFFFF"/>
        </w:rPr>
        <w:t xml:space="preserve"> yang </w:t>
      </w:r>
      <w:proofErr w:type="spellStart"/>
      <w:r w:rsidR="00EB422A" w:rsidRPr="000A1DDC">
        <w:rPr>
          <w:color w:val="000000"/>
          <w:shd w:val="clear" w:color="auto" w:fill="FFFFFF"/>
        </w:rPr>
        <w:t>menyimpulkan</w:t>
      </w:r>
      <w:proofErr w:type="spellEnd"/>
      <w:r w:rsidR="00EB422A" w:rsidRPr="000A1DDC">
        <w:rPr>
          <w:color w:val="000000"/>
          <w:shd w:val="clear" w:color="auto" w:fill="FFFFFF"/>
        </w:rPr>
        <w:t xml:space="preserve"> </w:t>
      </w:r>
      <w:proofErr w:type="spellStart"/>
      <w:r w:rsidR="00EB422A" w:rsidRPr="000A1DDC">
        <w:rPr>
          <w:color w:val="000000"/>
          <w:shd w:val="clear" w:color="auto" w:fill="FFFFFF"/>
        </w:rPr>
        <w:t>bahwa</w:t>
      </w:r>
      <w:proofErr w:type="spellEnd"/>
      <w:r w:rsidR="00EB422A" w:rsidRPr="000A1DDC">
        <w:rPr>
          <w:color w:val="000000"/>
          <w:shd w:val="clear" w:color="auto" w:fill="FFFFFF"/>
        </w:rPr>
        <w:t xml:space="preserve"> </w:t>
      </w:r>
      <w:proofErr w:type="spellStart"/>
      <w:r w:rsidR="00EB422A" w:rsidRPr="000A1DDC">
        <w:rPr>
          <w:color w:val="000000"/>
          <w:shd w:val="clear" w:color="auto" w:fill="FFFFFF"/>
        </w:rPr>
        <w:t>sel</w:t>
      </w:r>
      <w:proofErr w:type="spellEnd"/>
      <w:r w:rsidR="00EB422A" w:rsidRPr="000A1DDC">
        <w:rPr>
          <w:color w:val="000000"/>
          <w:shd w:val="clear" w:color="auto" w:fill="FFFFFF"/>
        </w:rPr>
        <w:t xml:space="preserve"> </w:t>
      </w:r>
      <w:proofErr w:type="spellStart"/>
      <w:r w:rsidR="00EB422A" w:rsidRPr="000A1DDC">
        <w:rPr>
          <w:color w:val="000000"/>
          <w:shd w:val="clear" w:color="auto" w:fill="FFFFFF"/>
        </w:rPr>
        <w:t>telur</w:t>
      </w:r>
      <w:proofErr w:type="spellEnd"/>
      <w:r w:rsidR="00EB422A" w:rsidRPr="000A1DDC">
        <w:rPr>
          <w:color w:val="000000"/>
          <w:shd w:val="clear" w:color="auto" w:fill="FFFFFF"/>
        </w:rPr>
        <w:t xml:space="preserve"> pada </w:t>
      </w:r>
      <w:proofErr w:type="spellStart"/>
      <w:r w:rsidR="00EB422A" w:rsidRPr="000A1DDC">
        <w:rPr>
          <w:color w:val="000000"/>
          <w:shd w:val="clear" w:color="auto" w:fill="FFFFFF"/>
        </w:rPr>
        <w:t>wanita</w:t>
      </w:r>
      <w:proofErr w:type="spellEnd"/>
      <w:r w:rsidR="00EB422A" w:rsidRPr="000A1DDC">
        <w:rPr>
          <w:color w:val="000000"/>
          <w:shd w:val="clear" w:color="auto" w:fill="FFFFFF"/>
        </w:rPr>
        <w:t xml:space="preserve"> yang </w:t>
      </w:r>
      <w:proofErr w:type="spellStart"/>
      <w:r w:rsidR="00EB422A" w:rsidRPr="000A1DDC">
        <w:rPr>
          <w:color w:val="000000"/>
          <w:shd w:val="clear" w:color="auto" w:fill="FFFFFF"/>
        </w:rPr>
        <w:t>lebih</w:t>
      </w:r>
      <w:proofErr w:type="spellEnd"/>
      <w:r w:rsidR="00EB422A" w:rsidRPr="000A1DDC">
        <w:rPr>
          <w:color w:val="000000"/>
          <w:shd w:val="clear" w:color="auto" w:fill="FFFFFF"/>
        </w:rPr>
        <w:t xml:space="preserve"> </w:t>
      </w:r>
      <w:proofErr w:type="spellStart"/>
      <w:r w:rsidR="00EB422A" w:rsidRPr="000A1DDC">
        <w:rPr>
          <w:color w:val="000000"/>
          <w:shd w:val="clear" w:color="auto" w:fill="FFFFFF"/>
        </w:rPr>
        <w:t>tua</w:t>
      </w:r>
      <w:proofErr w:type="spellEnd"/>
      <w:r w:rsidR="00EB422A" w:rsidRPr="000A1DDC">
        <w:rPr>
          <w:color w:val="000000"/>
          <w:shd w:val="clear" w:color="auto" w:fill="FFFFFF"/>
        </w:rPr>
        <w:t xml:space="preserve"> </w:t>
      </w:r>
      <w:proofErr w:type="spellStart"/>
      <w:r w:rsidR="00EB422A" w:rsidRPr="000A1DDC">
        <w:rPr>
          <w:color w:val="000000"/>
          <w:shd w:val="clear" w:color="auto" w:fill="FFFFFF"/>
        </w:rPr>
        <w:t>lebih</w:t>
      </w:r>
      <w:proofErr w:type="spellEnd"/>
      <w:r w:rsidR="00EB422A" w:rsidRPr="000A1DDC">
        <w:rPr>
          <w:color w:val="000000"/>
          <w:shd w:val="clear" w:color="auto" w:fill="FFFFFF"/>
        </w:rPr>
        <w:t xml:space="preserve"> </w:t>
      </w:r>
      <w:proofErr w:type="spellStart"/>
      <w:r w:rsidR="00EB422A" w:rsidRPr="000A1DDC">
        <w:rPr>
          <w:color w:val="000000"/>
          <w:shd w:val="clear" w:color="auto" w:fill="FFFFFF"/>
        </w:rPr>
        <w:t>rentan</w:t>
      </w:r>
      <w:proofErr w:type="spellEnd"/>
      <w:r w:rsidR="00EB422A" w:rsidRPr="000A1DDC">
        <w:rPr>
          <w:color w:val="000000"/>
          <w:shd w:val="clear" w:color="auto" w:fill="FFFFFF"/>
        </w:rPr>
        <w:t xml:space="preserve"> </w:t>
      </w:r>
      <w:proofErr w:type="spellStart"/>
      <w:r w:rsidR="00EB422A" w:rsidRPr="000A1DDC">
        <w:rPr>
          <w:color w:val="000000"/>
          <w:shd w:val="clear" w:color="auto" w:fill="FFFFFF"/>
        </w:rPr>
        <w:t>terhadap</w:t>
      </w:r>
      <w:proofErr w:type="spellEnd"/>
      <w:r w:rsidR="00EB422A" w:rsidRPr="000A1DDC">
        <w:rPr>
          <w:color w:val="000000"/>
          <w:shd w:val="clear" w:color="auto" w:fill="FFFFFF"/>
        </w:rPr>
        <w:t xml:space="preserve"> </w:t>
      </w:r>
      <w:proofErr w:type="spellStart"/>
      <w:r w:rsidR="00EB422A" w:rsidRPr="000A1DDC">
        <w:rPr>
          <w:color w:val="000000"/>
          <w:shd w:val="clear" w:color="auto" w:fill="FFFFFF"/>
        </w:rPr>
        <w:t>pembuahan</w:t>
      </w:r>
      <w:proofErr w:type="spellEnd"/>
      <w:r w:rsidR="00EB422A" w:rsidRPr="000A1DDC">
        <w:rPr>
          <w:color w:val="000000"/>
          <w:shd w:val="clear" w:color="auto" w:fill="FFFFFF"/>
        </w:rPr>
        <w:t xml:space="preserve"> abnormal yang </w:t>
      </w:r>
      <w:proofErr w:type="spellStart"/>
      <w:r w:rsidR="00EB422A" w:rsidRPr="000A1DDC">
        <w:rPr>
          <w:color w:val="000000"/>
          <w:shd w:val="clear" w:color="auto" w:fill="FFFFFF"/>
        </w:rPr>
        <w:t>dapat</w:t>
      </w:r>
      <w:proofErr w:type="spellEnd"/>
      <w:r w:rsidR="00EB422A" w:rsidRPr="000A1DDC">
        <w:rPr>
          <w:color w:val="000000"/>
          <w:shd w:val="clear" w:color="auto" w:fill="FFFFFF"/>
        </w:rPr>
        <w:t xml:space="preserve"> </w:t>
      </w:r>
      <w:proofErr w:type="spellStart"/>
      <w:r w:rsidR="00EB422A" w:rsidRPr="000A1DDC">
        <w:rPr>
          <w:color w:val="000000"/>
          <w:shd w:val="clear" w:color="auto" w:fill="FFFFFF"/>
        </w:rPr>
        <w:t>mengakibatkan</w:t>
      </w:r>
      <w:proofErr w:type="spellEnd"/>
      <w:r w:rsidR="00EB422A" w:rsidRPr="000A1DDC">
        <w:rPr>
          <w:color w:val="000000"/>
          <w:shd w:val="clear" w:color="auto" w:fill="FFFFFF"/>
        </w:rPr>
        <w:t xml:space="preserve"> mola </w:t>
      </w:r>
      <w:proofErr w:type="spellStart"/>
      <w:r w:rsidR="00EB422A" w:rsidRPr="000A1DDC">
        <w:rPr>
          <w:color w:val="000000"/>
          <w:shd w:val="clear" w:color="auto" w:fill="FFFFFF"/>
        </w:rPr>
        <w:t>hidatidosa</w:t>
      </w:r>
      <w:proofErr w:type="spellEnd"/>
      <w:r w:rsidR="00EB422A" w:rsidRPr="000A1DDC">
        <w:rPr>
          <w:color w:val="000000"/>
          <w:shd w:val="clear" w:color="auto" w:fill="FFFFFF"/>
        </w:rPr>
        <w:t xml:space="preserve"> </w:t>
      </w:r>
      <w:proofErr w:type="spellStart"/>
      <w:r w:rsidR="00EB422A" w:rsidRPr="000A1DDC">
        <w:rPr>
          <w:color w:val="000000"/>
          <w:shd w:val="clear" w:color="auto" w:fill="FFFFFF"/>
        </w:rPr>
        <w:t>lengkap</w:t>
      </w:r>
      <w:proofErr w:type="spellEnd"/>
      <w:r w:rsidR="00EB422A" w:rsidRPr="000A1DDC">
        <w:rPr>
          <w:color w:val="000000"/>
          <w:shd w:val="clear" w:color="auto" w:fill="FFFFFF"/>
        </w:rPr>
        <w:t xml:space="preserve">. Di </w:t>
      </w:r>
      <w:proofErr w:type="spellStart"/>
      <w:r w:rsidR="00EB422A" w:rsidRPr="000A1DDC">
        <w:rPr>
          <w:color w:val="000000"/>
          <w:shd w:val="clear" w:color="auto" w:fill="FFFFFF"/>
        </w:rPr>
        <w:t>sisi</w:t>
      </w:r>
      <w:proofErr w:type="spellEnd"/>
      <w:r w:rsidR="00EB422A" w:rsidRPr="000A1DDC">
        <w:rPr>
          <w:color w:val="000000"/>
          <w:shd w:val="clear" w:color="auto" w:fill="FFFFFF"/>
        </w:rPr>
        <w:t xml:space="preserve"> lain, </w:t>
      </w:r>
      <w:proofErr w:type="spellStart"/>
      <w:r w:rsidR="00EB422A" w:rsidRPr="000A1DDC">
        <w:rPr>
          <w:color w:val="000000"/>
          <w:shd w:val="clear" w:color="auto" w:fill="FFFFFF"/>
        </w:rPr>
        <w:t>penelitian</w:t>
      </w:r>
      <w:proofErr w:type="spellEnd"/>
      <w:r w:rsidR="00EB422A" w:rsidRPr="000A1DDC">
        <w:rPr>
          <w:color w:val="000000"/>
          <w:shd w:val="clear" w:color="auto" w:fill="FFFFFF"/>
        </w:rPr>
        <w:t xml:space="preserve"> Graham IH, Fajardo AM, dan Richard RL </w:t>
      </w:r>
      <w:proofErr w:type="spellStart"/>
      <w:r w:rsidR="00EB422A" w:rsidRPr="000A1DDC">
        <w:rPr>
          <w:color w:val="000000"/>
          <w:shd w:val="clear" w:color="auto" w:fill="FFFFFF"/>
        </w:rPr>
        <w:t>menyatakan</w:t>
      </w:r>
      <w:proofErr w:type="spellEnd"/>
      <w:r w:rsidR="00EB422A" w:rsidRPr="000A1DDC">
        <w:rPr>
          <w:color w:val="000000"/>
          <w:shd w:val="clear" w:color="auto" w:fill="FFFFFF"/>
        </w:rPr>
        <w:t xml:space="preserve"> </w:t>
      </w:r>
      <w:proofErr w:type="spellStart"/>
      <w:r w:rsidR="00EB422A" w:rsidRPr="000A1DDC">
        <w:rPr>
          <w:color w:val="000000"/>
          <w:shd w:val="clear" w:color="auto" w:fill="FFFFFF"/>
        </w:rPr>
        <w:t>bahwa</w:t>
      </w:r>
      <w:proofErr w:type="spellEnd"/>
      <w:r w:rsidR="00EB422A" w:rsidRPr="000A1DDC">
        <w:rPr>
          <w:color w:val="000000"/>
          <w:shd w:val="clear" w:color="auto" w:fill="FFFFFF"/>
        </w:rPr>
        <w:t xml:space="preserve"> </w:t>
      </w:r>
      <w:proofErr w:type="spellStart"/>
      <w:r w:rsidR="00EB422A" w:rsidRPr="000A1DDC">
        <w:rPr>
          <w:color w:val="000000"/>
          <w:shd w:val="clear" w:color="auto" w:fill="FFFFFF"/>
        </w:rPr>
        <w:t>kebanyakan</w:t>
      </w:r>
      <w:proofErr w:type="spellEnd"/>
      <w:r w:rsidR="00EB422A" w:rsidRPr="000A1DDC">
        <w:rPr>
          <w:color w:val="000000"/>
          <w:shd w:val="clear" w:color="auto" w:fill="FFFFFF"/>
        </w:rPr>
        <w:t xml:space="preserve"> </w:t>
      </w:r>
      <w:proofErr w:type="spellStart"/>
      <w:r w:rsidR="00EB422A" w:rsidRPr="000A1DDC">
        <w:rPr>
          <w:color w:val="000000"/>
          <w:shd w:val="clear" w:color="auto" w:fill="FFFFFF"/>
        </w:rPr>
        <w:t>terjadi</w:t>
      </w:r>
      <w:proofErr w:type="spellEnd"/>
      <w:r w:rsidR="00EB422A" w:rsidRPr="000A1DDC">
        <w:rPr>
          <w:color w:val="000000"/>
          <w:shd w:val="clear" w:color="auto" w:fill="FFFFFF"/>
        </w:rPr>
        <w:t xml:space="preserve"> pada </w:t>
      </w:r>
      <w:proofErr w:type="spellStart"/>
      <w:r w:rsidR="00EB422A" w:rsidRPr="000A1DDC">
        <w:rPr>
          <w:color w:val="000000"/>
          <w:shd w:val="clear" w:color="auto" w:fill="FFFFFF"/>
        </w:rPr>
        <w:t>usia</w:t>
      </w:r>
      <w:proofErr w:type="spellEnd"/>
      <w:r w:rsidR="00EB422A" w:rsidRPr="000A1DDC">
        <w:rPr>
          <w:color w:val="000000"/>
          <w:shd w:val="clear" w:color="auto" w:fill="FFFFFF"/>
        </w:rPr>
        <w:t xml:space="preserve"> di </w:t>
      </w:r>
      <w:proofErr w:type="spellStart"/>
      <w:r w:rsidR="00EB422A" w:rsidRPr="000A1DDC">
        <w:rPr>
          <w:color w:val="000000"/>
          <w:shd w:val="clear" w:color="auto" w:fill="FFFFFF"/>
        </w:rPr>
        <w:t>atas</w:t>
      </w:r>
      <w:proofErr w:type="spellEnd"/>
      <w:r w:rsidR="00EB422A" w:rsidRPr="000A1DDC">
        <w:rPr>
          <w:color w:val="000000"/>
          <w:shd w:val="clear" w:color="auto" w:fill="FFFFFF"/>
        </w:rPr>
        <w:t xml:space="preserve"> 20–24 </w:t>
      </w:r>
      <w:proofErr w:type="spellStart"/>
      <w:r w:rsidR="00EB422A" w:rsidRPr="000A1DDC">
        <w:rPr>
          <w:color w:val="000000"/>
          <w:shd w:val="clear" w:color="auto" w:fill="FFFFFF"/>
        </w:rPr>
        <w:t>tahun</w:t>
      </w:r>
      <w:proofErr w:type="spellEnd"/>
      <w:r w:rsidR="00EB422A" w:rsidRPr="000A1DDC">
        <w:rPr>
          <w:color w:val="000000"/>
          <w:shd w:val="clear" w:color="auto" w:fill="FFFFFF"/>
        </w:rPr>
        <w:t xml:space="preserve">. Hal </w:t>
      </w:r>
      <w:proofErr w:type="spellStart"/>
      <w:r w:rsidR="00EB422A" w:rsidRPr="000A1DDC">
        <w:rPr>
          <w:color w:val="000000"/>
          <w:shd w:val="clear" w:color="auto" w:fill="FFFFFF"/>
        </w:rPr>
        <w:t>ini</w:t>
      </w:r>
      <w:proofErr w:type="spellEnd"/>
      <w:r w:rsidR="00EB422A" w:rsidRPr="000A1DDC">
        <w:rPr>
          <w:color w:val="000000"/>
          <w:shd w:val="clear" w:color="auto" w:fill="FFFFFF"/>
        </w:rPr>
        <w:t xml:space="preserve"> </w:t>
      </w:r>
      <w:proofErr w:type="spellStart"/>
      <w:r w:rsidR="00EB422A" w:rsidRPr="000A1DDC">
        <w:rPr>
          <w:color w:val="000000"/>
          <w:shd w:val="clear" w:color="auto" w:fill="FFFFFF"/>
        </w:rPr>
        <w:t>sesuai</w:t>
      </w:r>
      <w:proofErr w:type="spellEnd"/>
      <w:r w:rsidR="00EB422A" w:rsidRPr="000A1DDC">
        <w:rPr>
          <w:color w:val="000000"/>
          <w:shd w:val="clear" w:color="auto" w:fill="FFFFFF"/>
        </w:rPr>
        <w:t xml:space="preserve"> </w:t>
      </w:r>
      <w:proofErr w:type="spellStart"/>
      <w:r w:rsidR="00EB422A" w:rsidRPr="000A1DDC">
        <w:rPr>
          <w:color w:val="000000"/>
          <w:shd w:val="clear" w:color="auto" w:fill="FFFFFF"/>
        </w:rPr>
        <w:t>dengan</w:t>
      </w:r>
      <w:proofErr w:type="spellEnd"/>
      <w:r w:rsidR="00EB422A" w:rsidRPr="000A1DDC">
        <w:rPr>
          <w:color w:val="000000"/>
          <w:shd w:val="clear" w:color="auto" w:fill="FFFFFF"/>
        </w:rPr>
        <w:t xml:space="preserve"> </w:t>
      </w:r>
      <w:proofErr w:type="spellStart"/>
      <w:r w:rsidR="00EB422A" w:rsidRPr="000A1DDC">
        <w:rPr>
          <w:color w:val="000000"/>
          <w:shd w:val="clear" w:color="auto" w:fill="FFFFFF"/>
        </w:rPr>
        <w:t>populasi</w:t>
      </w:r>
      <w:proofErr w:type="spellEnd"/>
      <w:r w:rsidR="00EB422A" w:rsidRPr="000A1DDC">
        <w:rPr>
          <w:color w:val="000000"/>
          <w:shd w:val="clear" w:color="auto" w:fill="FFFFFF"/>
        </w:rPr>
        <w:t xml:space="preserve"> </w:t>
      </w:r>
      <w:proofErr w:type="spellStart"/>
      <w:r w:rsidR="00EB422A" w:rsidRPr="000A1DDC">
        <w:rPr>
          <w:color w:val="000000"/>
          <w:shd w:val="clear" w:color="auto" w:fill="FFFFFF"/>
        </w:rPr>
        <w:t>kehamilan</w:t>
      </w:r>
      <w:proofErr w:type="spellEnd"/>
      <w:r w:rsidR="00EB422A" w:rsidRPr="000A1DDC">
        <w:rPr>
          <w:color w:val="000000"/>
          <w:shd w:val="clear" w:color="auto" w:fill="FFFFFF"/>
        </w:rPr>
        <w:t xml:space="preserve"> </w:t>
      </w:r>
      <w:proofErr w:type="spellStart"/>
      <w:r w:rsidR="00EB422A" w:rsidRPr="000A1DDC">
        <w:rPr>
          <w:color w:val="000000"/>
          <w:shd w:val="clear" w:color="auto" w:fill="FFFFFF"/>
        </w:rPr>
        <w:t>terbesar</w:t>
      </w:r>
      <w:proofErr w:type="spellEnd"/>
      <w:r w:rsidR="00EB422A" w:rsidRPr="000A1DDC">
        <w:rPr>
          <w:color w:val="000000"/>
          <w:shd w:val="clear" w:color="auto" w:fill="FFFFFF"/>
        </w:rPr>
        <w:t xml:space="preserve"> pada </w:t>
      </w:r>
      <w:proofErr w:type="spellStart"/>
      <w:r w:rsidR="00EB422A" w:rsidRPr="000A1DDC">
        <w:rPr>
          <w:color w:val="000000"/>
          <w:shd w:val="clear" w:color="auto" w:fill="FFFFFF"/>
        </w:rPr>
        <w:t>usia</w:t>
      </w:r>
      <w:proofErr w:type="spellEnd"/>
      <w:r w:rsidR="00EB422A" w:rsidRPr="000A1DDC">
        <w:rPr>
          <w:color w:val="000000"/>
          <w:shd w:val="clear" w:color="auto" w:fill="FFFFFF"/>
        </w:rPr>
        <w:t xml:space="preserve"> </w:t>
      </w:r>
      <w:proofErr w:type="spellStart"/>
      <w:r w:rsidR="00EB422A" w:rsidRPr="000A1DDC">
        <w:rPr>
          <w:color w:val="000000"/>
          <w:shd w:val="clear" w:color="auto" w:fill="FFFFFF"/>
        </w:rPr>
        <w:t>reproduksi</w:t>
      </w:r>
      <w:proofErr w:type="spellEnd"/>
      <w:r w:rsidR="00EB422A" w:rsidRPr="000A1DDC">
        <w:rPr>
          <w:color w:val="000000"/>
          <w:shd w:val="clear" w:color="auto" w:fill="FFFFFF"/>
        </w:rPr>
        <w:t xml:space="preserve"> (20-35 </w:t>
      </w:r>
      <w:proofErr w:type="spellStart"/>
      <w:r w:rsidR="00EB422A" w:rsidRPr="000A1DDC">
        <w:rPr>
          <w:color w:val="000000"/>
          <w:shd w:val="clear" w:color="auto" w:fill="FFFFFF"/>
        </w:rPr>
        <w:t>tahun</w:t>
      </w:r>
      <w:proofErr w:type="spellEnd"/>
      <w:r w:rsidR="00EB422A" w:rsidRPr="000A1DDC">
        <w:rPr>
          <w:color w:val="000000"/>
          <w:shd w:val="clear" w:color="auto" w:fill="FFFFFF"/>
        </w:rPr>
        <w:t>).</w:t>
      </w:r>
    </w:p>
    <w:p w14:paraId="60F60B7D" w14:textId="51DA4E51" w:rsidR="00EB422A" w:rsidRPr="000A1DDC" w:rsidRDefault="00EB422A" w:rsidP="000A1DDC">
      <w:pPr>
        <w:pStyle w:val="NormalWeb"/>
        <w:shd w:val="clear" w:color="auto" w:fill="FFFFFF"/>
        <w:spacing w:before="166" w:beforeAutospacing="0" w:after="166" w:afterAutospacing="0" w:line="360" w:lineRule="auto"/>
        <w:ind w:firstLine="720"/>
        <w:jc w:val="both"/>
        <w:rPr>
          <w:color w:val="3B3738"/>
          <w:shd w:val="clear" w:color="auto" w:fill="FFFFFF"/>
        </w:rPr>
      </w:pPr>
      <w:r w:rsidRPr="000A1DDC">
        <w:rPr>
          <w:color w:val="000000"/>
          <w:shd w:val="clear" w:color="auto" w:fill="FFFFFF"/>
        </w:rPr>
        <w:t> </w:t>
      </w:r>
      <w:proofErr w:type="spellStart"/>
      <w:r w:rsidRPr="000A1DDC">
        <w:rPr>
          <w:color w:val="3B3738"/>
          <w:shd w:val="clear" w:color="auto" w:fill="FFFFFF"/>
        </w:rPr>
        <w:t>Pemeriksaan</w:t>
      </w:r>
      <w:proofErr w:type="spellEnd"/>
      <w:r w:rsidRPr="000A1DDC">
        <w:rPr>
          <w:color w:val="3B3738"/>
          <w:shd w:val="clear" w:color="auto" w:fill="FFFFFF"/>
        </w:rPr>
        <w:t xml:space="preserve"> </w:t>
      </w:r>
      <w:proofErr w:type="spellStart"/>
      <w:r w:rsidRPr="000A1DDC">
        <w:rPr>
          <w:color w:val="3B3738"/>
          <w:shd w:val="clear" w:color="auto" w:fill="FFFFFF"/>
        </w:rPr>
        <w:t>patologi</w:t>
      </w:r>
      <w:proofErr w:type="spellEnd"/>
      <w:r w:rsidRPr="000A1DDC">
        <w:rPr>
          <w:color w:val="3B3738"/>
          <w:shd w:val="clear" w:color="auto" w:fill="FFFFFF"/>
        </w:rPr>
        <w:t xml:space="preserve"> </w:t>
      </w:r>
      <w:proofErr w:type="spellStart"/>
      <w:r w:rsidRPr="000A1DDC">
        <w:rPr>
          <w:color w:val="3B3738"/>
          <w:shd w:val="clear" w:color="auto" w:fill="FFFFFF"/>
        </w:rPr>
        <w:t>Anatomi</w:t>
      </w:r>
      <w:proofErr w:type="spellEnd"/>
      <w:r w:rsidRPr="000A1DDC">
        <w:rPr>
          <w:color w:val="3B3738"/>
          <w:shd w:val="clear" w:color="auto" w:fill="FFFFFF"/>
        </w:rPr>
        <w:t xml:space="preserve"> </w:t>
      </w:r>
      <w:proofErr w:type="spellStart"/>
      <w:r w:rsidRPr="000A1DDC">
        <w:rPr>
          <w:color w:val="3B3738"/>
          <w:shd w:val="clear" w:color="auto" w:fill="FFFFFF"/>
        </w:rPr>
        <w:t>didasarkan</w:t>
      </w:r>
      <w:proofErr w:type="spellEnd"/>
      <w:r w:rsidRPr="000A1DDC">
        <w:rPr>
          <w:color w:val="3B3738"/>
          <w:shd w:val="clear" w:color="auto" w:fill="FFFFFF"/>
        </w:rPr>
        <w:t xml:space="preserve"> pada </w:t>
      </w:r>
      <w:proofErr w:type="spellStart"/>
      <w:r w:rsidRPr="000A1DDC">
        <w:rPr>
          <w:color w:val="3B3738"/>
          <w:shd w:val="clear" w:color="auto" w:fill="FFFFFF"/>
        </w:rPr>
        <w:t>sifat</w:t>
      </w:r>
      <w:proofErr w:type="spellEnd"/>
      <w:r w:rsidRPr="000A1DDC">
        <w:rPr>
          <w:color w:val="3B3738"/>
          <w:shd w:val="clear" w:color="auto" w:fill="FFFFFF"/>
        </w:rPr>
        <w:t xml:space="preserve"> mola </w:t>
      </w:r>
      <w:proofErr w:type="spellStart"/>
      <w:r w:rsidRPr="000A1DDC">
        <w:rPr>
          <w:color w:val="3B3738"/>
          <w:shd w:val="clear" w:color="auto" w:fill="FFFFFF"/>
        </w:rPr>
        <w:t>hidatidosa</w:t>
      </w:r>
      <w:proofErr w:type="spellEnd"/>
      <w:r w:rsidRPr="000A1DDC">
        <w:rPr>
          <w:color w:val="3B3738"/>
          <w:shd w:val="clear" w:color="auto" w:fill="FFFFFF"/>
        </w:rPr>
        <w:t xml:space="preserve"> </w:t>
      </w:r>
      <w:proofErr w:type="spellStart"/>
      <w:r w:rsidRPr="000A1DDC">
        <w:rPr>
          <w:color w:val="3B3738"/>
          <w:shd w:val="clear" w:color="auto" w:fill="FFFFFF"/>
        </w:rPr>
        <w:t>yg</w:t>
      </w:r>
      <w:proofErr w:type="spellEnd"/>
      <w:r w:rsidRPr="000A1DDC">
        <w:rPr>
          <w:color w:val="3B3738"/>
          <w:shd w:val="clear" w:color="auto" w:fill="FFFFFF"/>
        </w:rPr>
        <w:t xml:space="preserve"> </w:t>
      </w:r>
      <w:proofErr w:type="spellStart"/>
      <w:r w:rsidRPr="000A1DDC">
        <w:rPr>
          <w:color w:val="3B3738"/>
          <w:shd w:val="clear" w:color="auto" w:fill="FFFFFF"/>
        </w:rPr>
        <w:t>sangat</w:t>
      </w:r>
      <w:proofErr w:type="spellEnd"/>
      <w:r w:rsidRPr="000A1DDC">
        <w:rPr>
          <w:color w:val="3B3738"/>
          <w:shd w:val="clear" w:color="auto" w:fill="FFFFFF"/>
        </w:rPr>
        <w:t xml:space="preserve"> </w:t>
      </w:r>
      <w:proofErr w:type="spellStart"/>
      <w:r w:rsidRPr="000A1DDC">
        <w:rPr>
          <w:color w:val="3B3738"/>
          <w:shd w:val="clear" w:color="auto" w:fill="FFFFFF"/>
        </w:rPr>
        <w:t>sering</w:t>
      </w:r>
      <w:proofErr w:type="spellEnd"/>
      <w:r w:rsidRPr="000A1DDC">
        <w:rPr>
          <w:color w:val="3B3738"/>
          <w:shd w:val="clear" w:color="auto" w:fill="FFFFFF"/>
        </w:rPr>
        <w:t xml:space="preserve"> </w:t>
      </w:r>
      <w:proofErr w:type="spellStart"/>
      <w:r w:rsidRPr="000A1DDC">
        <w:rPr>
          <w:color w:val="3B3738"/>
          <w:shd w:val="clear" w:color="auto" w:fill="FFFFFF"/>
        </w:rPr>
        <w:t>menjadi</w:t>
      </w:r>
      <w:proofErr w:type="spellEnd"/>
      <w:r w:rsidRPr="000A1DDC">
        <w:rPr>
          <w:color w:val="3B3738"/>
          <w:shd w:val="clear" w:color="auto" w:fill="FFFFFF"/>
        </w:rPr>
        <w:t xml:space="preserve"> </w:t>
      </w:r>
      <w:proofErr w:type="spellStart"/>
      <w:r w:rsidRPr="000A1DDC">
        <w:rPr>
          <w:color w:val="3B3738"/>
          <w:shd w:val="clear" w:color="auto" w:fill="FFFFFF"/>
        </w:rPr>
        <w:t>pertanda</w:t>
      </w:r>
      <w:proofErr w:type="spellEnd"/>
      <w:r w:rsidRPr="000A1DDC">
        <w:rPr>
          <w:color w:val="3B3738"/>
          <w:shd w:val="clear" w:color="auto" w:fill="FFFFFF"/>
        </w:rPr>
        <w:t xml:space="preserve"> </w:t>
      </w:r>
      <w:proofErr w:type="spellStart"/>
      <w:r w:rsidRPr="000A1DDC">
        <w:rPr>
          <w:color w:val="3B3738"/>
          <w:shd w:val="clear" w:color="auto" w:fill="FFFFFF"/>
        </w:rPr>
        <w:t>adanya</w:t>
      </w:r>
      <w:proofErr w:type="spellEnd"/>
      <w:r w:rsidRPr="000A1DDC">
        <w:rPr>
          <w:color w:val="3B3738"/>
          <w:shd w:val="clear" w:color="auto" w:fill="FFFFFF"/>
        </w:rPr>
        <w:t xml:space="preserve"> </w:t>
      </w:r>
      <w:proofErr w:type="spellStart"/>
      <w:r w:rsidRPr="000A1DDC">
        <w:rPr>
          <w:color w:val="3B3738"/>
          <w:shd w:val="clear" w:color="auto" w:fill="FFFFFF"/>
        </w:rPr>
        <w:t>pertumbuhan</w:t>
      </w:r>
      <w:proofErr w:type="spellEnd"/>
      <w:r w:rsidRPr="000A1DDC">
        <w:rPr>
          <w:color w:val="3B3738"/>
          <w:shd w:val="clear" w:color="auto" w:fill="FFFFFF"/>
        </w:rPr>
        <w:t xml:space="preserve"> </w:t>
      </w:r>
      <w:proofErr w:type="spellStart"/>
      <w:r w:rsidRPr="000A1DDC">
        <w:rPr>
          <w:color w:val="3B3738"/>
          <w:shd w:val="clear" w:color="auto" w:fill="FFFFFF"/>
        </w:rPr>
        <w:t>dari</w:t>
      </w:r>
      <w:proofErr w:type="spellEnd"/>
      <w:r w:rsidRPr="000A1DDC">
        <w:rPr>
          <w:color w:val="3B3738"/>
          <w:shd w:val="clear" w:color="auto" w:fill="FFFFFF"/>
        </w:rPr>
        <w:t> </w:t>
      </w:r>
      <w:r w:rsidRPr="000A1DDC">
        <w:rPr>
          <w:rStyle w:val="Emphasis"/>
          <w:color w:val="3B3738"/>
          <w:shd w:val="clear" w:color="auto" w:fill="FFFFFF"/>
        </w:rPr>
        <w:t xml:space="preserve">gestational </w:t>
      </w:r>
      <w:proofErr w:type="spellStart"/>
      <w:r w:rsidRPr="000A1DDC">
        <w:rPr>
          <w:rStyle w:val="Emphasis"/>
          <w:color w:val="3B3738"/>
          <w:shd w:val="clear" w:color="auto" w:fill="FFFFFF"/>
        </w:rPr>
        <w:t>trophoblastik</w:t>
      </w:r>
      <w:proofErr w:type="spellEnd"/>
      <w:r w:rsidRPr="000A1DDC">
        <w:rPr>
          <w:rStyle w:val="Emphasis"/>
          <w:color w:val="3B3738"/>
          <w:shd w:val="clear" w:color="auto" w:fill="FFFFFF"/>
        </w:rPr>
        <w:t xml:space="preserve"> neoplasia</w:t>
      </w:r>
      <w:r w:rsidRPr="000A1DDC">
        <w:rPr>
          <w:color w:val="3B3738"/>
          <w:shd w:val="clear" w:color="auto" w:fill="FFFFFF"/>
        </w:rPr>
        <w:t> </w:t>
      </w:r>
      <w:proofErr w:type="spellStart"/>
      <w:r w:rsidRPr="000A1DDC">
        <w:rPr>
          <w:color w:val="3B3738"/>
          <w:shd w:val="clear" w:color="auto" w:fill="FFFFFF"/>
        </w:rPr>
        <w:t>yg</w:t>
      </w:r>
      <w:proofErr w:type="spellEnd"/>
      <w:r w:rsidRPr="000A1DDC">
        <w:rPr>
          <w:color w:val="3B3738"/>
          <w:shd w:val="clear" w:color="auto" w:fill="FFFFFF"/>
        </w:rPr>
        <w:t xml:space="preserve"> mana </w:t>
      </w:r>
      <w:proofErr w:type="spellStart"/>
      <w:r w:rsidRPr="000A1DDC">
        <w:rPr>
          <w:color w:val="3B3738"/>
          <w:shd w:val="clear" w:color="auto" w:fill="FFFFFF"/>
        </w:rPr>
        <w:t>hal</w:t>
      </w:r>
      <w:proofErr w:type="spellEnd"/>
      <w:r w:rsidRPr="000A1DDC">
        <w:rPr>
          <w:color w:val="3B3738"/>
          <w:shd w:val="clear" w:color="auto" w:fill="FFFFFF"/>
        </w:rPr>
        <w:t xml:space="preserve"> </w:t>
      </w:r>
      <w:proofErr w:type="spellStart"/>
      <w:r w:rsidRPr="000A1DDC">
        <w:rPr>
          <w:color w:val="3B3738"/>
          <w:shd w:val="clear" w:color="auto" w:fill="FFFFFF"/>
        </w:rPr>
        <w:t>ini</w:t>
      </w:r>
      <w:proofErr w:type="spellEnd"/>
      <w:r w:rsidRPr="000A1DDC">
        <w:rPr>
          <w:color w:val="3B3738"/>
          <w:shd w:val="clear" w:color="auto" w:fill="FFFFFF"/>
        </w:rPr>
        <w:t xml:space="preserve"> </w:t>
      </w:r>
      <w:proofErr w:type="spellStart"/>
      <w:r w:rsidRPr="000A1DDC">
        <w:rPr>
          <w:color w:val="3B3738"/>
          <w:shd w:val="clear" w:color="auto" w:fill="FFFFFF"/>
        </w:rPr>
        <w:t>sangat</w:t>
      </w:r>
      <w:proofErr w:type="spellEnd"/>
      <w:r w:rsidRPr="000A1DDC">
        <w:rPr>
          <w:color w:val="3B3738"/>
          <w:shd w:val="clear" w:color="auto" w:fill="FFFFFF"/>
        </w:rPr>
        <w:t xml:space="preserve"> </w:t>
      </w:r>
      <w:proofErr w:type="spellStart"/>
      <w:r w:rsidRPr="000A1DDC">
        <w:rPr>
          <w:color w:val="3B3738"/>
          <w:shd w:val="clear" w:color="auto" w:fill="FFFFFF"/>
        </w:rPr>
        <w:t>mungkin</w:t>
      </w:r>
      <w:proofErr w:type="spellEnd"/>
      <w:r w:rsidRPr="000A1DDC">
        <w:rPr>
          <w:color w:val="3B3738"/>
          <w:shd w:val="clear" w:color="auto" w:fill="FFFFFF"/>
        </w:rPr>
        <w:t xml:space="preserve"> </w:t>
      </w:r>
      <w:proofErr w:type="spellStart"/>
      <w:r w:rsidRPr="000A1DDC">
        <w:rPr>
          <w:color w:val="3B3738"/>
          <w:shd w:val="clear" w:color="auto" w:fill="FFFFFF"/>
        </w:rPr>
        <w:t>tumbuh</w:t>
      </w:r>
      <w:proofErr w:type="spellEnd"/>
      <w:r w:rsidRPr="000A1DDC">
        <w:rPr>
          <w:color w:val="3B3738"/>
          <w:shd w:val="clear" w:color="auto" w:fill="FFFFFF"/>
        </w:rPr>
        <w:t xml:space="preserve"> </w:t>
      </w:r>
      <w:proofErr w:type="spellStart"/>
      <w:r w:rsidRPr="000A1DDC">
        <w:rPr>
          <w:color w:val="3B3738"/>
          <w:shd w:val="clear" w:color="auto" w:fill="FFFFFF"/>
        </w:rPr>
        <w:t>lanjut</w:t>
      </w:r>
      <w:proofErr w:type="spellEnd"/>
      <w:r w:rsidRPr="000A1DDC">
        <w:rPr>
          <w:color w:val="3B3738"/>
          <w:shd w:val="clear" w:color="auto" w:fill="FFFFFF"/>
        </w:rPr>
        <w:t xml:space="preserve"> </w:t>
      </w:r>
      <w:proofErr w:type="spellStart"/>
      <w:r w:rsidRPr="000A1DDC">
        <w:rPr>
          <w:color w:val="3B3738"/>
          <w:shd w:val="clear" w:color="auto" w:fill="FFFFFF"/>
        </w:rPr>
        <w:t>menjadi</w:t>
      </w:r>
      <w:proofErr w:type="spellEnd"/>
      <w:r w:rsidRPr="000A1DDC">
        <w:rPr>
          <w:color w:val="3B3738"/>
          <w:shd w:val="clear" w:color="auto" w:fill="FFFFFF"/>
        </w:rPr>
        <w:t xml:space="preserve"> </w:t>
      </w:r>
      <w:proofErr w:type="spellStart"/>
      <w:r w:rsidRPr="000A1DDC">
        <w:rPr>
          <w:color w:val="3B3738"/>
          <w:shd w:val="clear" w:color="auto" w:fill="FFFFFF"/>
        </w:rPr>
        <w:t>kanker</w:t>
      </w:r>
      <w:proofErr w:type="spellEnd"/>
      <w:r w:rsidRPr="000A1DDC">
        <w:rPr>
          <w:color w:val="3B3738"/>
          <w:shd w:val="clear" w:color="auto" w:fill="FFFFFF"/>
        </w:rPr>
        <w:t xml:space="preserve"> </w:t>
      </w:r>
      <w:proofErr w:type="spellStart"/>
      <w:r w:rsidRPr="000A1DDC">
        <w:rPr>
          <w:color w:val="3B3738"/>
          <w:shd w:val="clear" w:color="auto" w:fill="FFFFFF"/>
        </w:rPr>
        <w:t>atau</w:t>
      </w:r>
      <w:proofErr w:type="spellEnd"/>
      <w:r w:rsidRPr="000A1DDC">
        <w:rPr>
          <w:color w:val="3B3738"/>
          <w:shd w:val="clear" w:color="auto" w:fill="FFFFFF"/>
        </w:rPr>
        <w:t> </w:t>
      </w:r>
      <w:r w:rsidRPr="000A1DDC">
        <w:rPr>
          <w:rStyle w:val="Emphasis"/>
          <w:b/>
          <w:bCs/>
          <w:color w:val="3B3738"/>
          <w:shd w:val="clear" w:color="auto" w:fill="FFFFFF"/>
        </w:rPr>
        <w:t>choriocarcinoma</w:t>
      </w:r>
      <w:r w:rsidRPr="000A1DDC">
        <w:rPr>
          <w:color w:val="3B3738"/>
          <w:shd w:val="clear" w:color="auto" w:fill="FFFFFF"/>
        </w:rPr>
        <w:t>.</w:t>
      </w:r>
    </w:p>
    <w:p w14:paraId="669BAE45" w14:textId="77777777" w:rsidR="000A1DDC" w:rsidRPr="000A1DDC" w:rsidRDefault="000A1DDC" w:rsidP="000A1DDC">
      <w:pPr>
        <w:pStyle w:val="NormalWeb"/>
        <w:shd w:val="clear" w:color="auto" w:fill="FFFFFF"/>
        <w:spacing w:before="166" w:beforeAutospacing="0" w:after="166" w:afterAutospacing="0" w:line="360" w:lineRule="auto"/>
        <w:ind w:firstLine="720"/>
        <w:jc w:val="both"/>
      </w:pPr>
      <w:r w:rsidRPr="000A1DDC">
        <w:t xml:space="preserve">Mola </w:t>
      </w:r>
      <w:proofErr w:type="spellStart"/>
      <w:r w:rsidRPr="000A1DDC">
        <w:t>hidatidosa</w:t>
      </w:r>
      <w:proofErr w:type="spellEnd"/>
      <w:r w:rsidRPr="000A1DDC">
        <w:t xml:space="preserve"> </w:t>
      </w:r>
      <w:proofErr w:type="spellStart"/>
      <w:r w:rsidRPr="000A1DDC">
        <w:t>terbagi</w:t>
      </w:r>
      <w:proofErr w:type="spellEnd"/>
      <w:r w:rsidRPr="000A1DDC">
        <w:t xml:space="preserve"> </w:t>
      </w:r>
      <w:proofErr w:type="spellStart"/>
      <w:r w:rsidRPr="000A1DDC">
        <w:t>menjadi</w:t>
      </w:r>
      <w:proofErr w:type="spellEnd"/>
      <w:r w:rsidRPr="000A1DDC">
        <w:t xml:space="preserve"> mola </w:t>
      </w:r>
      <w:proofErr w:type="spellStart"/>
      <w:r w:rsidRPr="000A1DDC">
        <w:t>hidatidosa</w:t>
      </w:r>
      <w:proofErr w:type="spellEnd"/>
      <w:r w:rsidRPr="000A1DDC">
        <w:t xml:space="preserve"> </w:t>
      </w:r>
      <w:proofErr w:type="spellStart"/>
      <w:r w:rsidRPr="000A1DDC">
        <w:t>komplet</w:t>
      </w:r>
      <w:proofErr w:type="spellEnd"/>
      <w:r w:rsidRPr="000A1DDC">
        <w:t xml:space="preserve"> dan </w:t>
      </w:r>
      <w:proofErr w:type="spellStart"/>
      <w:r w:rsidRPr="000A1DDC">
        <w:t>parsial</w:t>
      </w:r>
      <w:proofErr w:type="spellEnd"/>
      <w:r w:rsidRPr="000A1DDC">
        <w:t xml:space="preserve">, </w:t>
      </w:r>
      <w:proofErr w:type="spellStart"/>
      <w:r w:rsidRPr="000A1DDC">
        <w:t>yaitu</w:t>
      </w:r>
      <w:proofErr w:type="spellEnd"/>
      <w:r w:rsidRPr="000A1DDC">
        <w:t xml:space="preserve">: </w:t>
      </w:r>
    </w:p>
    <w:p w14:paraId="36C9744E" w14:textId="697FADDF" w:rsidR="000A1DDC" w:rsidRPr="000A1DDC" w:rsidRDefault="000A1DDC" w:rsidP="000A1DDC">
      <w:pPr>
        <w:pStyle w:val="NormalWeb"/>
        <w:numPr>
          <w:ilvl w:val="0"/>
          <w:numId w:val="4"/>
        </w:numPr>
        <w:shd w:val="clear" w:color="auto" w:fill="FFFFFF"/>
        <w:spacing w:before="166" w:beforeAutospacing="0" w:after="166" w:afterAutospacing="0" w:line="360" w:lineRule="auto"/>
        <w:jc w:val="both"/>
      </w:pPr>
      <w:r w:rsidRPr="000A1DDC">
        <w:t xml:space="preserve">Mola </w:t>
      </w:r>
      <w:proofErr w:type="spellStart"/>
      <w:r w:rsidRPr="000A1DDC">
        <w:t>Hidatidosa</w:t>
      </w:r>
      <w:proofErr w:type="spellEnd"/>
      <w:r w:rsidRPr="000A1DDC">
        <w:t xml:space="preserve"> </w:t>
      </w:r>
    </w:p>
    <w:p w14:paraId="57DC6C05" w14:textId="77777777" w:rsidR="000A1DDC" w:rsidRPr="000A1DDC" w:rsidRDefault="000A1DDC" w:rsidP="000A1DDC">
      <w:pPr>
        <w:pStyle w:val="NormalWeb"/>
        <w:shd w:val="clear" w:color="auto" w:fill="FFFFFF"/>
        <w:spacing w:before="166" w:beforeAutospacing="0" w:after="166" w:afterAutospacing="0" w:line="360" w:lineRule="auto"/>
        <w:ind w:left="1080"/>
        <w:jc w:val="both"/>
      </w:pPr>
      <w:proofErr w:type="spellStart"/>
      <w:r w:rsidRPr="000A1DDC">
        <w:t>Komplet</w:t>
      </w:r>
      <w:proofErr w:type="spellEnd"/>
      <w:r w:rsidRPr="000A1DDC">
        <w:t xml:space="preserve"> 9 Villi </w:t>
      </w:r>
      <w:proofErr w:type="spellStart"/>
      <w:r w:rsidRPr="000A1DDC">
        <w:t>korionik</w:t>
      </w:r>
      <w:proofErr w:type="spellEnd"/>
      <w:r w:rsidRPr="000A1DDC">
        <w:t xml:space="preserve"> pada mola </w:t>
      </w:r>
      <w:proofErr w:type="spellStart"/>
      <w:r w:rsidRPr="000A1DDC">
        <w:t>hidatidosa</w:t>
      </w:r>
      <w:proofErr w:type="spellEnd"/>
      <w:r w:rsidRPr="000A1DDC">
        <w:t xml:space="preserve"> </w:t>
      </w:r>
      <w:proofErr w:type="spellStart"/>
      <w:r w:rsidRPr="000A1DDC">
        <w:t>komplet</w:t>
      </w:r>
      <w:proofErr w:type="spellEnd"/>
      <w:r w:rsidRPr="000A1DDC">
        <w:t xml:space="preserve"> </w:t>
      </w:r>
      <w:proofErr w:type="spellStart"/>
      <w:r w:rsidRPr="000A1DDC">
        <w:t>berubah</w:t>
      </w:r>
      <w:proofErr w:type="spellEnd"/>
      <w:r w:rsidRPr="000A1DDC">
        <w:t xml:space="preserve"> </w:t>
      </w:r>
      <w:proofErr w:type="spellStart"/>
      <w:r w:rsidRPr="000A1DDC">
        <w:t>menjadi</w:t>
      </w:r>
      <w:proofErr w:type="spellEnd"/>
      <w:r w:rsidRPr="000A1DDC">
        <w:t xml:space="preserve"> </w:t>
      </w:r>
      <w:proofErr w:type="spellStart"/>
      <w:r w:rsidRPr="000A1DDC">
        <w:t>suatu</w:t>
      </w:r>
      <w:proofErr w:type="spellEnd"/>
      <w:r w:rsidRPr="000A1DDC">
        <w:t xml:space="preserve"> </w:t>
      </w:r>
      <w:proofErr w:type="spellStart"/>
      <w:r w:rsidRPr="000A1DDC">
        <w:t>massa</w:t>
      </w:r>
      <w:proofErr w:type="spellEnd"/>
      <w:r w:rsidRPr="000A1DDC">
        <w:t xml:space="preserve"> </w:t>
      </w:r>
      <w:proofErr w:type="spellStart"/>
      <w:r w:rsidRPr="000A1DDC">
        <w:t>vesikel</w:t>
      </w:r>
      <w:proofErr w:type="spellEnd"/>
      <w:r w:rsidRPr="000A1DDC">
        <w:t>–</w:t>
      </w:r>
      <w:proofErr w:type="spellStart"/>
      <w:r w:rsidRPr="000A1DDC">
        <w:t>vesikel</w:t>
      </w:r>
      <w:proofErr w:type="spellEnd"/>
      <w:r w:rsidRPr="000A1DDC">
        <w:t xml:space="preserve"> </w:t>
      </w:r>
      <w:proofErr w:type="spellStart"/>
      <w:r w:rsidRPr="000A1DDC">
        <w:t>jernih</w:t>
      </w:r>
      <w:proofErr w:type="spellEnd"/>
      <w:r w:rsidRPr="000A1DDC">
        <w:t xml:space="preserve">. </w:t>
      </w:r>
      <w:proofErr w:type="spellStart"/>
      <w:r w:rsidRPr="000A1DDC">
        <w:t>Ukuran</w:t>
      </w:r>
      <w:proofErr w:type="spellEnd"/>
      <w:r w:rsidRPr="000A1DDC">
        <w:t xml:space="preserve"> </w:t>
      </w:r>
      <w:proofErr w:type="spellStart"/>
      <w:r w:rsidRPr="000A1DDC">
        <w:t>vesikel</w:t>
      </w:r>
      <w:proofErr w:type="spellEnd"/>
      <w:r w:rsidRPr="000A1DDC">
        <w:t xml:space="preserve"> </w:t>
      </w:r>
      <w:proofErr w:type="spellStart"/>
      <w:r w:rsidRPr="000A1DDC">
        <w:t>bervariasi</w:t>
      </w:r>
      <w:proofErr w:type="spellEnd"/>
      <w:r w:rsidRPr="000A1DDC">
        <w:t xml:space="preserve"> </w:t>
      </w:r>
      <w:proofErr w:type="spellStart"/>
      <w:r w:rsidRPr="000A1DDC">
        <w:t>dari</w:t>
      </w:r>
      <w:proofErr w:type="spellEnd"/>
      <w:r w:rsidRPr="000A1DDC">
        <w:t xml:space="preserve"> yang </w:t>
      </w:r>
      <w:proofErr w:type="spellStart"/>
      <w:r w:rsidRPr="000A1DDC">
        <w:t>sulit</w:t>
      </w:r>
      <w:proofErr w:type="spellEnd"/>
      <w:r w:rsidRPr="000A1DDC">
        <w:t xml:space="preserve"> </w:t>
      </w:r>
      <w:proofErr w:type="spellStart"/>
      <w:r w:rsidRPr="000A1DDC">
        <w:t>dilihat</w:t>
      </w:r>
      <w:proofErr w:type="spellEnd"/>
      <w:r w:rsidRPr="000A1DDC">
        <w:t xml:space="preserve">, </w:t>
      </w:r>
      <w:proofErr w:type="spellStart"/>
      <w:r w:rsidRPr="000A1DDC">
        <w:t>berdiameter</w:t>
      </w:r>
      <w:proofErr w:type="spellEnd"/>
      <w:r w:rsidRPr="000A1DDC">
        <w:t xml:space="preserve"> </w:t>
      </w:r>
      <w:proofErr w:type="spellStart"/>
      <w:r w:rsidRPr="000A1DDC">
        <w:t>sampai</w:t>
      </w:r>
      <w:proofErr w:type="spellEnd"/>
      <w:r w:rsidRPr="000A1DDC">
        <w:t xml:space="preserve"> </w:t>
      </w:r>
      <w:proofErr w:type="spellStart"/>
      <w:r w:rsidRPr="000A1DDC">
        <w:t>beberapa</w:t>
      </w:r>
      <w:proofErr w:type="spellEnd"/>
      <w:r w:rsidRPr="000A1DDC">
        <w:t xml:space="preserve"> </w:t>
      </w:r>
      <w:proofErr w:type="spellStart"/>
      <w:r w:rsidRPr="000A1DDC">
        <w:t>sentimeter</w:t>
      </w:r>
      <w:proofErr w:type="spellEnd"/>
      <w:r w:rsidRPr="000A1DDC">
        <w:t xml:space="preserve"> dan </w:t>
      </w:r>
      <w:proofErr w:type="spellStart"/>
      <w:r w:rsidRPr="000A1DDC">
        <w:t>sering</w:t>
      </w:r>
      <w:proofErr w:type="spellEnd"/>
      <w:r w:rsidRPr="000A1DDC">
        <w:t xml:space="preserve"> </w:t>
      </w:r>
      <w:proofErr w:type="spellStart"/>
      <w:r w:rsidRPr="000A1DDC">
        <w:t>berkelompok</w:t>
      </w:r>
      <w:proofErr w:type="spellEnd"/>
      <w:r w:rsidRPr="000A1DDC">
        <w:t xml:space="preserve"> – </w:t>
      </w:r>
      <w:proofErr w:type="spellStart"/>
      <w:r w:rsidRPr="000A1DDC">
        <w:t>kelompok</w:t>
      </w:r>
      <w:proofErr w:type="spellEnd"/>
      <w:r w:rsidRPr="000A1DDC">
        <w:t xml:space="preserve"> </w:t>
      </w:r>
      <w:proofErr w:type="spellStart"/>
      <w:r w:rsidRPr="000A1DDC">
        <w:t>menggantung</w:t>
      </w:r>
      <w:proofErr w:type="spellEnd"/>
      <w:r w:rsidRPr="000A1DDC">
        <w:t xml:space="preserve"> pada </w:t>
      </w:r>
      <w:proofErr w:type="spellStart"/>
      <w:r w:rsidRPr="000A1DDC">
        <w:t>tangkai</w:t>
      </w:r>
      <w:proofErr w:type="spellEnd"/>
      <w:r w:rsidRPr="000A1DDC">
        <w:t xml:space="preserve"> </w:t>
      </w:r>
      <w:proofErr w:type="spellStart"/>
      <w:r w:rsidRPr="000A1DDC">
        <w:t>kecil</w:t>
      </w:r>
      <w:proofErr w:type="spellEnd"/>
      <w:r w:rsidRPr="000A1DDC">
        <w:t xml:space="preserve">. </w:t>
      </w:r>
      <w:proofErr w:type="spellStart"/>
      <w:r w:rsidRPr="000A1DDC">
        <w:t>Temuan</w:t>
      </w:r>
      <w:proofErr w:type="spellEnd"/>
      <w:r w:rsidRPr="000A1DDC">
        <w:t xml:space="preserve"> </w:t>
      </w:r>
      <w:proofErr w:type="spellStart"/>
      <w:r w:rsidRPr="000A1DDC">
        <w:t>Histologik</w:t>
      </w:r>
      <w:proofErr w:type="spellEnd"/>
      <w:r w:rsidRPr="000A1DDC">
        <w:t xml:space="preserve"> </w:t>
      </w:r>
      <w:proofErr w:type="spellStart"/>
      <w:r w:rsidRPr="000A1DDC">
        <w:t>ditandai</w:t>
      </w:r>
      <w:proofErr w:type="spellEnd"/>
      <w:r w:rsidRPr="000A1DDC">
        <w:t xml:space="preserve"> oleh: </w:t>
      </w:r>
    </w:p>
    <w:p w14:paraId="2FF323D9" w14:textId="77777777" w:rsidR="000A1DDC" w:rsidRPr="000A1DDC" w:rsidRDefault="000A1DDC" w:rsidP="000A1DDC">
      <w:pPr>
        <w:pStyle w:val="NormalWeb"/>
        <w:numPr>
          <w:ilvl w:val="0"/>
          <w:numId w:val="5"/>
        </w:numPr>
        <w:shd w:val="clear" w:color="auto" w:fill="FFFFFF"/>
        <w:spacing w:before="166" w:beforeAutospacing="0" w:after="166" w:afterAutospacing="0" w:line="360" w:lineRule="auto"/>
        <w:jc w:val="both"/>
      </w:pPr>
      <w:proofErr w:type="spellStart"/>
      <w:r w:rsidRPr="000A1DDC">
        <w:t>Degenerasi</w:t>
      </w:r>
      <w:proofErr w:type="spellEnd"/>
      <w:r w:rsidRPr="000A1DDC">
        <w:t xml:space="preserve"> </w:t>
      </w:r>
      <w:proofErr w:type="spellStart"/>
      <w:r w:rsidRPr="000A1DDC">
        <w:t>hidrofobik</w:t>
      </w:r>
      <w:proofErr w:type="spellEnd"/>
      <w:r w:rsidRPr="000A1DDC">
        <w:t xml:space="preserve"> dan </w:t>
      </w:r>
      <w:proofErr w:type="spellStart"/>
      <w:r w:rsidRPr="000A1DDC">
        <w:t>pembengkakan</w:t>
      </w:r>
      <w:proofErr w:type="spellEnd"/>
      <w:r w:rsidRPr="000A1DDC">
        <w:t xml:space="preserve"> Stroma </w:t>
      </w:r>
      <w:proofErr w:type="spellStart"/>
      <w:r w:rsidRPr="000A1DDC">
        <w:t>Vilus</w:t>
      </w:r>
      <w:proofErr w:type="spellEnd"/>
      <w:r w:rsidRPr="000A1DDC">
        <w:t xml:space="preserve"> </w:t>
      </w:r>
    </w:p>
    <w:p w14:paraId="15D566A7" w14:textId="77777777" w:rsidR="000A1DDC" w:rsidRPr="000A1DDC" w:rsidRDefault="000A1DDC" w:rsidP="000A1DDC">
      <w:pPr>
        <w:pStyle w:val="NormalWeb"/>
        <w:numPr>
          <w:ilvl w:val="0"/>
          <w:numId w:val="5"/>
        </w:numPr>
        <w:shd w:val="clear" w:color="auto" w:fill="FFFFFF"/>
        <w:spacing w:before="166" w:beforeAutospacing="0" w:after="166" w:afterAutospacing="0" w:line="360" w:lineRule="auto"/>
        <w:jc w:val="both"/>
      </w:pPr>
      <w:proofErr w:type="spellStart"/>
      <w:r w:rsidRPr="000A1DDC">
        <w:t>Tidak</w:t>
      </w:r>
      <w:proofErr w:type="spellEnd"/>
      <w:r w:rsidRPr="000A1DDC">
        <w:t xml:space="preserve"> </w:t>
      </w:r>
      <w:proofErr w:type="spellStart"/>
      <w:r w:rsidRPr="000A1DDC">
        <w:t>adanya</w:t>
      </w:r>
      <w:proofErr w:type="spellEnd"/>
      <w:r w:rsidRPr="000A1DDC">
        <w:t xml:space="preserve"> </w:t>
      </w:r>
      <w:proofErr w:type="spellStart"/>
      <w:r w:rsidRPr="000A1DDC">
        <w:t>pembuluh</w:t>
      </w:r>
      <w:proofErr w:type="spellEnd"/>
      <w:r w:rsidRPr="000A1DDC">
        <w:t xml:space="preserve"> </w:t>
      </w:r>
      <w:proofErr w:type="spellStart"/>
      <w:r w:rsidRPr="000A1DDC">
        <w:t>darah</w:t>
      </w:r>
      <w:proofErr w:type="spellEnd"/>
      <w:r w:rsidRPr="000A1DDC">
        <w:t xml:space="preserve"> di </w:t>
      </w:r>
      <w:proofErr w:type="spellStart"/>
      <w:r w:rsidRPr="000A1DDC">
        <w:t>vilus</w:t>
      </w:r>
      <w:proofErr w:type="spellEnd"/>
      <w:r w:rsidRPr="000A1DDC">
        <w:t xml:space="preserve"> yang </w:t>
      </w:r>
      <w:proofErr w:type="spellStart"/>
      <w:r w:rsidRPr="000A1DDC">
        <w:t>membengkak</w:t>
      </w:r>
      <w:proofErr w:type="spellEnd"/>
    </w:p>
    <w:p w14:paraId="0C9DD74D" w14:textId="77777777" w:rsidR="000A1DDC" w:rsidRPr="000A1DDC" w:rsidRDefault="000A1DDC" w:rsidP="000A1DDC">
      <w:pPr>
        <w:pStyle w:val="NormalWeb"/>
        <w:numPr>
          <w:ilvl w:val="0"/>
          <w:numId w:val="5"/>
        </w:numPr>
        <w:shd w:val="clear" w:color="auto" w:fill="FFFFFF"/>
        <w:spacing w:before="166" w:beforeAutospacing="0" w:after="166" w:afterAutospacing="0" w:line="360" w:lineRule="auto"/>
        <w:jc w:val="both"/>
      </w:pPr>
      <w:proofErr w:type="spellStart"/>
      <w:r w:rsidRPr="000A1DDC">
        <w:t>Proliferasi</w:t>
      </w:r>
      <w:proofErr w:type="spellEnd"/>
      <w:r w:rsidRPr="000A1DDC">
        <w:t xml:space="preserve"> </w:t>
      </w:r>
      <w:proofErr w:type="spellStart"/>
      <w:r w:rsidRPr="000A1DDC">
        <w:t>epitel</w:t>
      </w:r>
      <w:proofErr w:type="spellEnd"/>
      <w:r w:rsidRPr="000A1DDC">
        <w:t xml:space="preserve"> </w:t>
      </w:r>
      <w:proofErr w:type="spellStart"/>
      <w:r w:rsidRPr="000A1DDC">
        <w:t>tropoblas</w:t>
      </w:r>
      <w:proofErr w:type="spellEnd"/>
      <w:r w:rsidRPr="000A1DDC">
        <w:t xml:space="preserve"> </w:t>
      </w:r>
      <w:proofErr w:type="spellStart"/>
      <w:r w:rsidRPr="000A1DDC">
        <w:t>dengan</w:t>
      </w:r>
      <w:proofErr w:type="spellEnd"/>
      <w:r w:rsidRPr="000A1DDC">
        <w:t xml:space="preserve"> </w:t>
      </w:r>
      <w:proofErr w:type="spellStart"/>
      <w:r w:rsidRPr="000A1DDC">
        <w:t>derajat</w:t>
      </w:r>
      <w:proofErr w:type="spellEnd"/>
      <w:r w:rsidRPr="000A1DDC">
        <w:t xml:space="preserve"> </w:t>
      </w:r>
      <w:proofErr w:type="spellStart"/>
      <w:r w:rsidRPr="000A1DDC">
        <w:t>bervariasi</w:t>
      </w:r>
      <w:proofErr w:type="spellEnd"/>
      <w:r w:rsidRPr="000A1DDC">
        <w:t xml:space="preserve"> </w:t>
      </w:r>
      <w:r w:rsidRPr="000A1DDC">
        <w:br/>
      </w:r>
      <w:proofErr w:type="spellStart"/>
      <w:r w:rsidRPr="000A1DDC">
        <w:t>Tidak</w:t>
      </w:r>
      <w:proofErr w:type="spellEnd"/>
      <w:r w:rsidRPr="000A1DDC">
        <w:t xml:space="preserve"> </w:t>
      </w:r>
      <w:proofErr w:type="spellStart"/>
      <w:r w:rsidRPr="000A1DDC">
        <w:t>adanya</w:t>
      </w:r>
      <w:proofErr w:type="spellEnd"/>
      <w:r w:rsidRPr="000A1DDC">
        <w:t xml:space="preserve"> </w:t>
      </w:r>
      <w:proofErr w:type="spellStart"/>
      <w:r w:rsidRPr="000A1DDC">
        <w:t>janin</w:t>
      </w:r>
      <w:proofErr w:type="spellEnd"/>
      <w:r w:rsidRPr="000A1DDC">
        <w:t xml:space="preserve"> dan amnion. </w:t>
      </w:r>
    </w:p>
    <w:p w14:paraId="69C92884" w14:textId="65243435" w:rsidR="000A1DDC" w:rsidRPr="000A1DDC" w:rsidRDefault="000A1DDC" w:rsidP="000A1DDC">
      <w:pPr>
        <w:pStyle w:val="NormalWeb"/>
        <w:numPr>
          <w:ilvl w:val="0"/>
          <w:numId w:val="4"/>
        </w:numPr>
        <w:shd w:val="clear" w:color="auto" w:fill="FFFFFF"/>
        <w:spacing w:before="166" w:beforeAutospacing="0" w:after="166" w:afterAutospacing="0" w:line="360" w:lineRule="auto"/>
        <w:jc w:val="both"/>
      </w:pPr>
      <w:r w:rsidRPr="000A1DDC">
        <w:t xml:space="preserve">Mola </w:t>
      </w:r>
      <w:proofErr w:type="spellStart"/>
      <w:r w:rsidRPr="000A1DDC">
        <w:t>Hidatidosa</w:t>
      </w:r>
      <w:proofErr w:type="spellEnd"/>
      <w:r w:rsidRPr="000A1DDC">
        <w:t xml:space="preserve"> </w:t>
      </w:r>
      <w:proofErr w:type="spellStart"/>
      <w:r w:rsidRPr="000A1DDC">
        <w:t>Parsial</w:t>
      </w:r>
      <w:proofErr w:type="spellEnd"/>
      <w:r w:rsidRPr="000A1DDC">
        <w:t xml:space="preserve"> </w:t>
      </w:r>
    </w:p>
    <w:p w14:paraId="3EFB4CE5" w14:textId="37D10C14" w:rsidR="000A1DDC" w:rsidRPr="000A1DDC" w:rsidRDefault="000A1DDC" w:rsidP="000A1DDC">
      <w:pPr>
        <w:pStyle w:val="NormalWeb"/>
        <w:shd w:val="clear" w:color="auto" w:fill="FFFFFF"/>
        <w:spacing w:before="166" w:beforeAutospacing="0" w:after="166" w:afterAutospacing="0" w:line="360" w:lineRule="auto"/>
        <w:ind w:left="1080"/>
        <w:jc w:val="both"/>
      </w:pPr>
      <w:r w:rsidRPr="000A1DDC">
        <w:t xml:space="preserve">Mola </w:t>
      </w:r>
      <w:proofErr w:type="spellStart"/>
      <w:r w:rsidRPr="000A1DDC">
        <w:t>hidatidosa</w:t>
      </w:r>
      <w:proofErr w:type="spellEnd"/>
      <w:r w:rsidRPr="000A1DDC">
        <w:t xml:space="preserve"> </w:t>
      </w:r>
      <w:proofErr w:type="spellStart"/>
      <w:r w:rsidRPr="000A1DDC">
        <w:t>parsial</w:t>
      </w:r>
      <w:proofErr w:type="spellEnd"/>
      <w:r w:rsidRPr="000A1DDC">
        <w:t xml:space="preserve"> </w:t>
      </w:r>
      <w:proofErr w:type="spellStart"/>
      <w:r w:rsidRPr="000A1DDC">
        <w:t>memiliki</w:t>
      </w:r>
      <w:proofErr w:type="spellEnd"/>
      <w:r w:rsidRPr="000A1DDC">
        <w:t xml:space="preserve"> </w:t>
      </w:r>
      <w:proofErr w:type="spellStart"/>
      <w:r w:rsidRPr="000A1DDC">
        <w:t>perubahan</w:t>
      </w:r>
      <w:proofErr w:type="spellEnd"/>
      <w:r w:rsidRPr="000A1DDC">
        <w:t xml:space="preserve"> villi yang </w:t>
      </w:r>
      <w:proofErr w:type="spellStart"/>
      <w:r w:rsidRPr="000A1DDC">
        <w:t>bersifat</w:t>
      </w:r>
      <w:proofErr w:type="spellEnd"/>
      <w:r w:rsidRPr="000A1DDC">
        <w:t xml:space="preserve"> </w:t>
      </w:r>
      <w:proofErr w:type="spellStart"/>
      <w:r w:rsidRPr="000A1DDC">
        <w:t>fokal</w:t>
      </w:r>
      <w:proofErr w:type="spellEnd"/>
      <w:r w:rsidRPr="000A1DDC">
        <w:t xml:space="preserve">, </w:t>
      </w:r>
      <w:proofErr w:type="spellStart"/>
      <w:r w:rsidRPr="000A1DDC">
        <w:t>kurang</w:t>
      </w:r>
      <w:proofErr w:type="spellEnd"/>
      <w:r w:rsidRPr="000A1DDC">
        <w:t xml:space="preserve"> </w:t>
      </w:r>
      <w:proofErr w:type="spellStart"/>
      <w:r w:rsidRPr="000A1DDC">
        <w:t>berkembang</w:t>
      </w:r>
      <w:proofErr w:type="spellEnd"/>
      <w:r w:rsidRPr="000A1DDC">
        <w:t xml:space="preserve">, dan </w:t>
      </w:r>
      <w:proofErr w:type="spellStart"/>
      <w:r w:rsidRPr="000A1DDC">
        <w:t>mungkin</w:t>
      </w:r>
      <w:proofErr w:type="spellEnd"/>
      <w:r w:rsidRPr="000A1DDC">
        <w:t xml:space="preserve"> </w:t>
      </w:r>
      <w:proofErr w:type="spellStart"/>
      <w:r w:rsidRPr="000A1DDC">
        <w:t>tampak</w:t>
      </w:r>
      <w:proofErr w:type="spellEnd"/>
      <w:r w:rsidRPr="000A1DDC">
        <w:t xml:space="preserve"> </w:t>
      </w:r>
      <w:proofErr w:type="spellStart"/>
      <w:r w:rsidRPr="000A1DDC">
        <w:t>sebagai</w:t>
      </w:r>
      <w:proofErr w:type="spellEnd"/>
      <w:r w:rsidRPr="000A1DDC">
        <w:t xml:space="preserve"> </w:t>
      </w:r>
      <w:proofErr w:type="spellStart"/>
      <w:r w:rsidRPr="000A1DDC">
        <w:t>jaringan</w:t>
      </w:r>
      <w:proofErr w:type="spellEnd"/>
      <w:r w:rsidRPr="000A1DDC">
        <w:t xml:space="preserve"> </w:t>
      </w:r>
      <w:proofErr w:type="spellStart"/>
      <w:r w:rsidRPr="000A1DDC">
        <w:t>janin</w:t>
      </w:r>
      <w:proofErr w:type="spellEnd"/>
      <w:r w:rsidRPr="000A1DDC">
        <w:t xml:space="preserve">. </w:t>
      </w:r>
      <w:proofErr w:type="spellStart"/>
      <w:r w:rsidRPr="000A1DDC">
        <w:lastRenderedPageBreak/>
        <w:t>Perkembangannya</w:t>
      </w:r>
      <w:proofErr w:type="spellEnd"/>
      <w:r w:rsidRPr="000A1DDC">
        <w:t xml:space="preserve"> </w:t>
      </w:r>
      <w:proofErr w:type="spellStart"/>
      <w:r w:rsidRPr="000A1DDC">
        <w:t>berlangsung</w:t>
      </w:r>
      <w:proofErr w:type="spellEnd"/>
      <w:r w:rsidRPr="000A1DDC">
        <w:t xml:space="preserve"> </w:t>
      </w:r>
      <w:proofErr w:type="spellStart"/>
      <w:r w:rsidRPr="000A1DDC">
        <w:t>lambat</w:t>
      </w:r>
      <w:proofErr w:type="spellEnd"/>
      <w:r w:rsidRPr="000A1DDC">
        <w:t xml:space="preserve"> pada </w:t>
      </w:r>
      <w:proofErr w:type="spellStart"/>
      <w:r w:rsidRPr="000A1DDC">
        <w:t>sebagian</w:t>
      </w:r>
      <w:proofErr w:type="spellEnd"/>
      <w:r w:rsidRPr="000A1DDC">
        <w:t xml:space="preserve"> villi yang </w:t>
      </w:r>
      <w:proofErr w:type="spellStart"/>
      <w:r w:rsidRPr="000A1DDC">
        <w:t>biasanya</w:t>
      </w:r>
      <w:proofErr w:type="spellEnd"/>
      <w:r w:rsidRPr="000A1DDC">
        <w:t xml:space="preserve"> </w:t>
      </w:r>
      <w:proofErr w:type="spellStart"/>
      <w:r w:rsidRPr="000A1DDC">
        <w:t>avaskular</w:t>
      </w:r>
      <w:proofErr w:type="spellEnd"/>
      <w:r w:rsidRPr="000A1DDC">
        <w:t xml:space="preserve">, </w:t>
      </w:r>
      <w:proofErr w:type="spellStart"/>
      <w:r w:rsidRPr="000A1DDC">
        <w:t>sementara</w:t>
      </w:r>
      <w:proofErr w:type="spellEnd"/>
      <w:r w:rsidRPr="000A1DDC">
        <w:t xml:space="preserve"> villi – villi </w:t>
      </w:r>
      <w:proofErr w:type="spellStart"/>
      <w:r w:rsidRPr="000A1DDC">
        <w:t>berpembuluh</w:t>
      </w:r>
      <w:proofErr w:type="spellEnd"/>
      <w:r w:rsidRPr="000A1DDC">
        <w:t xml:space="preserve"> </w:t>
      </w:r>
      <w:proofErr w:type="spellStart"/>
      <w:r w:rsidRPr="000A1DDC">
        <w:t>lainnya</w:t>
      </w:r>
      <w:proofErr w:type="spellEnd"/>
      <w:r w:rsidRPr="000A1DDC">
        <w:t xml:space="preserve"> </w:t>
      </w:r>
      <w:proofErr w:type="spellStart"/>
      <w:r w:rsidRPr="000A1DDC">
        <w:t>dengan</w:t>
      </w:r>
      <w:proofErr w:type="spellEnd"/>
      <w:r w:rsidRPr="000A1DDC">
        <w:t xml:space="preserve"> </w:t>
      </w:r>
      <w:proofErr w:type="spellStart"/>
      <w:r w:rsidRPr="000A1DDC">
        <w:t>sirkulasi</w:t>
      </w:r>
      <w:proofErr w:type="spellEnd"/>
      <w:r w:rsidRPr="000A1DDC">
        <w:t xml:space="preserve"> </w:t>
      </w:r>
      <w:proofErr w:type="spellStart"/>
      <w:r w:rsidRPr="000A1DDC">
        <w:t>janin</w:t>
      </w:r>
      <w:proofErr w:type="spellEnd"/>
      <w:r w:rsidRPr="000A1DDC">
        <w:t xml:space="preserve"> </w:t>
      </w:r>
      <w:proofErr w:type="spellStart"/>
      <w:r w:rsidRPr="000A1DDC">
        <w:t>plasenta</w:t>
      </w:r>
      <w:proofErr w:type="spellEnd"/>
      <w:r w:rsidRPr="000A1DDC">
        <w:t xml:space="preserve"> yang </w:t>
      </w:r>
      <w:proofErr w:type="spellStart"/>
      <w:r w:rsidRPr="000A1DDC">
        <w:t>masih</w:t>
      </w:r>
      <w:proofErr w:type="spellEnd"/>
      <w:r w:rsidRPr="000A1DDC">
        <w:t xml:space="preserve"> </w:t>
      </w:r>
      <w:proofErr w:type="spellStart"/>
      <w:r w:rsidRPr="000A1DDC">
        <w:t>berfungsi</w:t>
      </w:r>
      <w:proofErr w:type="spellEnd"/>
      <w:r w:rsidRPr="000A1DDC">
        <w:t xml:space="preserve"> </w:t>
      </w:r>
      <w:proofErr w:type="spellStart"/>
      <w:r w:rsidRPr="000A1DDC">
        <w:t>tidak</w:t>
      </w:r>
      <w:proofErr w:type="spellEnd"/>
      <w:r w:rsidRPr="000A1DDC">
        <w:t xml:space="preserve"> </w:t>
      </w:r>
      <w:proofErr w:type="spellStart"/>
      <w:r w:rsidRPr="000A1DDC">
        <w:t>terkena</w:t>
      </w:r>
      <w:proofErr w:type="spellEnd"/>
      <w:r w:rsidRPr="000A1DDC">
        <w:t xml:space="preserve">. </w:t>
      </w:r>
      <w:proofErr w:type="spellStart"/>
      <w:r w:rsidRPr="000A1DDC">
        <w:t>Hiperplasia</w:t>
      </w:r>
      <w:proofErr w:type="spellEnd"/>
      <w:r w:rsidRPr="000A1DDC">
        <w:t xml:space="preserve"> </w:t>
      </w:r>
      <w:proofErr w:type="spellStart"/>
      <w:r w:rsidRPr="000A1DDC">
        <w:t>trofoblastik</w:t>
      </w:r>
      <w:proofErr w:type="spellEnd"/>
      <w:r w:rsidRPr="000A1DDC">
        <w:t xml:space="preserve"> </w:t>
      </w:r>
      <w:proofErr w:type="spellStart"/>
      <w:r w:rsidRPr="000A1DDC">
        <w:t>lebih</w:t>
      </w:r>
      <w:proofErr w:type="spellEnd"/>
      <w:r w:rsidRPr="000A1DDC">
        <w:t xml:space="preserve"> </w:t>
      </w:r>
      <w:proofErr w:type="spellStart"/>
      <w:r w:rsidRPr="000A1DDC">
        <w:t>bersifat</w:t>
      </w:r>
      <w:proofErr w:type="spellEnd"/>
      <w:r w:rsidRPr="000A1DDC">
        <w:t xml:space="preserve"> </w:t>
      </w:r>
      <w:proofErr w:type="spellStart"/>
      <w:r w:rsidRPr="000A1DDC">
        <w:t>fokal</w:t>
      </w:r>
      <w:proofErr w:type="spellEnd"/>
      <w:r w:rsidRPr="000A1DDC">
        <w:t xml:space="preserve"> </w:t>
      </w:r>
      <w:proofErr w:type="spellStart"/>
      <w:r w:rsidRPr="000A1DDC">
        <w:t>dari</w:t>
      </w:r>
      <w:proofErr w:type="spellEnd"/>
      <w:r w:rsidRPr="000A1DDC">
        <w:t xml:space="preserve"> pada </w:t>
      </w:r>
      <w:proofErr w:type="spellStart"/>
      <w:r w:rsidRPr="000A1DDC">
        <w:t>generalisata</w:t>
      </w:r>
      <w:proofErr w:type="spellEnd"/>
      <w:r w:rsidRPr="000A1DDC">
        <w:t>.</w:t>
      </w:r>
    </w:p>
    <w:p w14:paraId="5A23A6C1" w14:textId="77777777" w:rsidR="00EB422A" w:rsidRPr="000A1DDC" w:rsidRDefault="00EB422A" w:rsidP="000A1DDC">
      <w:pPr>
        <w:pStyle w:val="NormalWeb"/>
        <w:shd w:val="clear" w:color="auto" w:fill="FFFFFF"/>
        <w:spacing w:before="166" w:beforeAutospacing="0" w:after="166" w:afterAutospacing="0" w:line="360" w:lineRule="auto"/>
        <w:ind w:firstLine="720"/>
        <w:jc w:val="both"/>
        <w:rPr>
          <w:color w:val="000000"/>
        </w:rPr>
      </w:pPr>
      <w:r w:rsidRPr="000A1DDC">
        <w:rPr>
          <w:noProof/>
        </w:rPr>
        <w:drawing>
          <wp:inline distT="0" distB="0" distL="0" distR="0" wp14:anchorId="1535E318" wp14:editId="230EB2C2">
            <wp:extent cx="4943061" cy="205367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0702" cy="205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12CFB" w14:textId="77777777" w:rsidR="00EB422A" w:rsidRPr="000A1DDC" w:rsidRDefault="00EB422A" w:rsidP="000A1DDC">
      <w:pPr>
        <w:pStyle w:val="NormalWeb"/>
        <w:shd w:val="clear" w:color="auto" w:fill="FFFFFF"/>
        <w:spacing w:before="166" w:beforeAutospacing="0" w:after="166" w:afterAutospacing="0" w:line="360" w:lineRule="auto"/>
        <w:ind w:firstLine="720"/>
        <w:jc w:val="both"/>
      </w:pPr>
      <w:r w:rsidRPr="000A1DDC">
        <w:t xml:space="preserve">Gambar 1. Gambaran </w:t>
      </w:r>
      <w:proofErr w:type="spellStart"/>
      <w:r w:rsidRPr="000A1DDC">
        <w:t>histopatologi</w:t>
      </w:r>
      <w:proofErr w:type="spellEnd"/>
      <w:r w:rsidRPr="000A1DDC">
        <w:t xml:space="preserve"> mola </w:t>
      </w:r>
      <w:proofErr w:type="spellStart"/>
      <w:r w:rsidRPr="000A1DDC">
        <w:t>hidatidosa</w:t>
      </w:r>
      <w:proofErr w:type="spellEnd"/>
      <w:r w:rsidRPr="000A1DDC">
        <w:t xml:space="preserve"> </w:t>
      </w:r>
      <w:proofErr w:type="spellStart"/>
      <w:r w:rsidRPr="000A1DDC">
        <w:t>komplet</w:t>
      </w:r>
      <w:proofErr w:type="spellEnd"/>
    </w:p>
    <w:p w14:paraId="21E75E1F" w14:textId="22ABD90E" w:rsidR="00EB422A" w:rsidRPr="000A1DDC" w:rsidRDefault="00EB422A" w:rsidP="000A1DDC">
      <w:pPr>
        <w:pStyle w:val="NormalWeb"/>
        <w:shd w:val="clear" w:color="auto" w:fill="FFFFFF"/>
        <w:spacing w:before="166" w:beforeAutospacing="0" w:after="166" w:afterAutospacing="0" w:line="360" w:lineRule="auto"/>
        <w:ind w:firstLine="720"/>
        <w:jc w:val="both"/>
      </w:pPr>
      <w:r w:rsidRPr="000A1DDC">
        <w:rPr>
          <w:noProof/>
        </w:rPr>
        <w:drawing>
          <wp:inline distT="0" distB="0" distL="0" distR="0" wp14:anchorId="2805E8A6" wp14:editId="6E7BE923">
            <wp:extent cx="5088780" cy="26041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1214"/>
                    <a:stretch/>
                  </pic:blipFill>
                  <pic:spPr bwMode="auto">
                    <a:xfrm>
                      <a:off x="0" y="0"/>
                      <a:ext cx="5088780" cy="2604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1282EF" w14:textId="77777777" w:rsidR="00EB422A" w:rsidRPr="000A1DDC" w:rsidRDefault="00EB422A" w:rsidP="000A1DDC">
      <w:pPr>
        <w:pStyle w:val="NormalWeb"/>
        <w:shd w:val="clear" w:color="auto" w:fill="FFFFFF"/>
        <w:spacing w:before="166" w:beforeAutospacing="0" w:after="166" w:afterAutospacing="0" w:line="360" w:lineRule="auto"/>
        <w:ind w:firstLine="720"/>
        <w:jc w:val="both"/>
        <w:rPr>
          <w:color w:val="000000"/>
        </w:rPr>
      </w:pPr>
      <w:r w:rsidRPr="000A1DDC">
        <w:t xml:space="preserve">Gambar 2. Gambaran </w:t>
      </w:r>
      <w:proofErr w:type="spellStart"/>
      <w:r w:rsidRPr="000A1DDC">
        <w:t>histopatologi</w:t>
      </w:r>
      <w:proofErr w:type="spellEnd"/>
      <w:r w:rsidRPr="000A1DDC">
        <w:t xml:space="preserve"> mola </w:t>
      </w:r>
      <w:proofErr w:type="spellStart"/>
      <w:r w:rsidRPr="000A1DDC">
        <w:t>hidatidosa</w:t>
      </w:r>
      <w:proofErr w:type="spellEnd"/>
      <w:r w:rsidRPr="000A1DDC">
        <w:t xml:space="preserve"> </w:t>
      </w:r>
      <w:proofErr w:type="spellStart"/>
      <w:r w:rsidRPr="000A1DDC">
        <w:t>parsial</w:t>
      </w:r>
      <w:proofErr w:type="spellEnd"/>
    </w:p>
    <w:p w14:paraId="56D3B7E0" w14:textId="68156667" w:rsidR="00EB422A" w:rsidRPr="004321D3" w:rsidRDefault="004321D3" w:rsidP="004321D3">
      <w:pPr>
        <w:pStyle w:val="NormalWeb"/>
        <w:shd w:val="clear" w:color="auto" w:fill="FFFFFF"/>
        <w:spacing w:before="166" w:beforeAutospacing="0" w:after="166" w:afterAutospacing="0" w:line="360" w:lineRule="auto"/>
        <w:ind w:left="720" w:firstLine="720"/>
        <w:jc w:val="both"/>
        <w:rPr>
          <w:color w:val="000000"/>
        </w:rPr>
      </w:pPr>
      <w:proofErr w:type="spellStart"/>
      <w:r w:rsidRPr="000A1DDC">
        <w:rPr>
          <w:color w:val="000000"/>
        </w:rPr>
        <w:t>Penatalaksanaan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pasien</w:t>
      </w:r>
      <w:proofErr w:type="spellEnd"/>
      <w:r w:rsidRPr="000A1DDC">
        <w:rPr>
          <w:color w:val="000000"/>
        </w:rPr>
        <w:t xml:space="preserve"> mola </w:t>
      </w:r>
      <w:proofErr w:type="spellStart"/>
      <w:r w:rsidRPr="000A1DDC">
        <w:rPr>
          <w:color w:val="000000"/>
        </w:rPr>
        <w:t>hidatidosa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saat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ini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meliputi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perbaikan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kondisi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umum</w:t>
      </w:r>
      <w:proofErr w:type="spellEnd"/>
      <w:r w:rsidRPr="000A1DDC">
        <w:rPr>
          <w:color w:val="000000"/>
        </w:rPr>
        <w:t xml:space="preserve">, </w:t>
      </w:r>
      <w:proofErr w:type="spellStart"/>
      <w:r w:rsidRPr="000A1DDC">
        <w:rPr>
          <w:color w:val="000000"/>
        </w:rPr>
        <w:t>evakuasi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jaringan</w:t>
      </w:r>
      <w:proofErr w:type="spellEnd"/>
      <w:r w:rsidRPr="000A1DDC">
        <w:rPr>
          <w:color w:val="000000"/>
        </w:rPr>
        <w:t xml:space="preserve"> molar, </w:t>
      </w:r>
      <w:proofErr w:type="spellStart"/>
      <w:r w:rsidRPr="000A1DDC">
        <w:rPr>
          <w:color w:val="000000"/>
        </w:rPr>
        <w:t>pencegahan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keganasan</w:t>
      </w:r>
      <w:proofErr w:type="spellEnd"/>
      <w:r w:rsidRPr="000A1DDC">
        <w:rPr>
          <w:color w:val="000000"/>
        </w:rPr>
        <w:t xml:space="preserve">, dan </w:t>
      </w:r>
      <w:proofErr w:type="spellStart"/>
      <w:r w:rsidRPr="000A1DDC">
        <w:rPr>
          <w:color w:val="000000"/>
        </w:rPr>
        <w:t>deteksi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dini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keganasan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pasca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evakuasi</w:t>
      </w:r>
      <w:proofErr w:type="spellEnd"/>
      <w:r w:rsidRPr="000A1DDC">
        <w:rPr>
          <w:color w:val="000000"/>
        </w:rPr>
        <w:t xml:space="preserve"> mol. </w:t>
      </w:r>
      <w:proofErr w:type="spellStart"/>
      <w:r w:rsidRPr="000A1DDC">
        <w:rPr>
          <w:color w:val="000000"/>
        </w:rPr>
        <w:t>Tumor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trofoblas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gestasional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sebagian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besar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didahului</w:t>
      </w:r>
      <w:proofErr w:type="spellEnd"/>
      <w:r w:rsidRPr="000A1DDC">
        <w:rPr>
          <w:color w:val="000000"/>
        </w:rPr>
        <w:t xml:space="preserve"> oleh mola </w:t>
      </w:r>
      <w:proofErr w:type="spellStart"/>
      <w:r w:rsidRPr="000A1DDC">
        <w:rPr>
          <w:color w:val="000000"/>
        </w:rPr>
        <w:t>hidatidosa</w:t>
      </w:r>
      <w:proofErr w:type="spellEnd"/>
      <w:r w:rsidRPr="000A1DDC">
        <w:rPr>
          <w:color w:val="000000"/>
        </w:rPr>
        <w:t xml:space="preserve">, </w:t>
      </w:r>
      <w:proofErr w:type="spellStart"/>
      <w:r w:rsidRPr="000A1DDC">
        <w:rPr>
          <w:color w:val="000000"/>
        </w:rPr>
        <w:t>dimana</w:t>
      </w:r>
      <w:proofErr w:type="spellEnd"/>
      <w:r w:rsidRPr="000A1DDC">
        <w:rPr>
          <w:color w:val="000000"/>
        </w:rPr>
        <w:t xml:space="preserve"> 15% </w:t>
      </w:r>
      <w:proofErr w:type="spellStart"/>
      <w:r w:rsidRPr="000A1DDC">
        <w:rPr>
          <w:color w:val="000000"/>
        </w:rPr>
        <w:t>didahului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dengan</w:t>
      </w:r>
      <w:proofErr w:type="spellEnd"/>
      <w:r w:rsidRPr="000A1DDC">
        <w:rPr>
          <w:color w:val="000000"/>
        </w:rPr>
        <w:t xml:space="preserve"> mola </w:t>
      </w:r>
      <w:proofErr w:type="spellStart"/>
      <w:r w:rsidRPr="000A1DDC">
        <w:rPr>
          <w:color w:val="000000"/>
        </w:rPr>
        <w:t>hidatidosa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komplit</w:t>
      </w:r>
      <w:proofErr w:type="spellEnd"/>
      <w:r w:rsidRPr="000A1DDC">
        <w:rPr>
          <w:color w:val="000000"/>
        </w:rPr>
        <w:t xml:space="preserve"> dan 1% </w:t>
      </w:r>
      <w:proofErr w:type="spellStart"/>
      <w:r w:rsidRPr="000A1DDC">
        <w:rPr>
          <w:color w:val="000000"/>
        </w:rPr>
        <w:t>didahului</w:t>
      </w:r>
      <w:proofErr w:type="spellEnd"/>
      <w:r w:rsidRPr="000A1DDC">
        <w:rPr>
          <w:color w:val="000000"/>
        </w:rPr>
        <w:t xml:space="preserve"> mola </w:t>
      </w:r>
      <w:proofErr w:type="spellStart"/>
      <w:r w:rsidRPr="000A1DDC">
        <w:rPr>
          <w:color w:val="000000"/>
        </w:rPr>
        <w:t>hidatidosa</w:t>
      </w:r>
      <w:proofErr w:type="spellEnd"/>
      <w:r w:rsidRPr="000A1DDC">
        <w:rPr>
          <w:color w:val="000000"/>
        </w:rPr>
        <w:t xml:space="preserve"> </w:t>
      </w:r>
      <w:proofErr w:type="spellStart"/>
      <w:r w:rsidRPr="000A1DDC">
        <w:rPr>
          <w:color w:val="000000"/>
        </w:rPr>
        <w:t>parsial</w:t>
      </w:r>
      <w:proofErr w:type="spellEnd"/>
      <w:r w:rsidRPr="000A1DDC">
        <w:rPr>
          <w:color w:val="000000"/>
        </w:rPr>
        <w:t xml:space="preserve">. </w:t>
      </w:r>
    </w:p>
    <w:p w14:paraId="67FFBB8C" w14:textId="71E4E597" w:rsidR="009E4117" w:rsidRPr="000A1DDC" w:rsidRDefault="00895D03" w:rsidP="000A1DDC">
      <w:pPr>
        <w:pStyle w:val="ListParagraph"/>
        <w:spacing w:line="360" w:lineRule="auto"/>
        <w:ind w:firstLine="360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lastRenderedPageBreak/>
        <w:t>Pengobatan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Melansir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American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Pregancy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kebanyakan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hamil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anggur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berakhir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secara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spontan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Itu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artinya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jaringan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akan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keluar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dengan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sendirinya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Jaringan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yang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keluar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akan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tampak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seperti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anggur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Namun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dalam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beberapa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kasus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ada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tiga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perawatan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yang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mungkin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dilakukan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untuk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kondisi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hamil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anggur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</w:t>
      </w:r>
    </w:p>
    <w:p w14:paraId="7548BE93" w14:textId="77777777" w:rsidR="000A1DDC" w:rsidRPr="000A1DDC" w:rsidRDefault="000A1DDC" w:rsidP="000A1DDC">
      <w:pPr>
        <w:pStyle w:val="ListParagraph"/>
        <w:spacing w:line="360" w:lineRule="auto"/>
        <w:ind w:firstLine="360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</w:p>
    <w:p w14:paraId="1B1EFD8A" w14:textId="77777777" w:rsidR="00895D03" w:rsidRPr="000A1DDC" w:rsidRDefault="00895D03" w:rsidP="000A1DD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Operasi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pengisapan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(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kuret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) </w:t>
      </w:r>
    </w:p>
    <w:p w14:paraId="5B878EF7" w14:textId="7C8BD2B2" w:rsidR="00895D03" w:rsidRPr="000A1DDC" w:rsidRDefault="00895D03" w:rsidP="000A1DDC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Pada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perawatan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ini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sel-sel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abnormal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diisap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menggunakan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tabung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tipis yang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dimasukkan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dalam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rahim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melalui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vagina.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Untuk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melakukan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prosedur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ini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Anda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akan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dibius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total. </w:t>
      </w:r>
    </w:p>
    <w:p w14:paraId="59831772" w14:textId="77777777" w:rsidR="00895D03" w:rsidRPr="000A1DDC" w:rsidRDefault="00895D03" w:rsidP="000A1DD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Obat-obatan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</w:p>
    <w:p w14:paraId="1F104E0F" w14:textId="51EE52DE" w:rsidR="00895D03" w:rsidRPr="000A1DDC" w:rsidRDefault="00895D03" w:rsidP="000A1DDC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Jika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pertumbuhan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sel-sel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abnormal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tersebut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terlalu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besar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untuk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diisap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Anda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mungkin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akan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diberi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obat-obatan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untuk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menggugurkannya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</w:t>
      </w:r>
    </w:p>
    <w:p w14:paraId="37D04A21" w14:textId="2B7949A1" w:rsidR="00895D03" w:rsidRPr="000A1DDC" w:rsidRDefault="00895D03" w:rsidP="000A1DD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Operasi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pengangkatan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rahim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</w:p>
    <w:p w14:paraId="3740D66B" w14:textId="62202F24" w:rsidR="00895D03" w:rsidRPr="000A1DDC" w:rsidRDefault="00895D03" w:rsidP="000A1DDC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Pilihan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prosedur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ini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biasanya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ditawarkan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pada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pasangan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yang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tidak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ingin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memiliki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anak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lagi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di masa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depan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Setelah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menerima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perawatan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biasanya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Anda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akan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dipantau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untuk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melihat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apakah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ada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sel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abnormal yang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tertinggal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Perawatan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lebih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lanjut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juga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mungkin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dilakukan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dengan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tes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darah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dan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urin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secara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berkala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untuk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mengukur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tingkat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hormon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hCG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Kebanyakan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tes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tersebut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dilakukan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selama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6 </w:t>
      </w:r>
      <w:proofErr w:type="spellStart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bulan</w:t>
      </w:r>
      <w:proofErr w:type="spellEnd"/>
      <w:r w:rsidRPr="000A1DD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.</w:t>
      </w:r>
    </w:p>
    <w:p w14:paraId="1F22B13A" w14:textId="02C3FCD3" w:rsidR="00895D03" w:rsidRPr="000A1DDC" w:rsidRDefault="00895D03" w:rsidP="000A1DDC">
      <w:pPr>
        <w:pStyle w:val="NormalWeb"/>
        <w:shd w:val="clear" w:color="auto" w:fill="FFFFFF"/>
        <w:spacing w:before="0" w:beforeAutospacing="0" w:after="300" w:afterAutospacing="0" w:line="360" w:lineRule="auto"/>
        <w:ind w:left="720" w:firstLine="720"/>
        <w:jc w:val="both"/>
        <w:rPr>
          <w:color w:val="333333"/>
        </w:rPr>
      </w:pPr>
      <w:r w:rsidRPr="000A1DDC">
        <w:rPr>
          <w:color w:val="333333"/>
        </w:rPr>
        <w:t xml:space="preserve">Ada </w:t>
      </w:r>
      <w:proofErr w:type="spellStart"/>
      <w:r w:rsidRPr="000A1DDC">
        <w:rPr>
          <w:color w:val="333333"/>
        </w:rPr>
        <w:t>risiko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jangka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pendek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bagi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seorang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ibu</w:t>
      </w:r>
      <w:proofErr w:type="spellEnd"/>
      <w:r w:rsidRPr="000A1DDC">
        <w:rPr>
          <w:color w:val="333333"/>
        </w:rPr>
        <w:t xml:space="preserve">, </w:t>
      </w:r>
      <w:proofErr w:type="spellStart"/>
      <w:r w:rsidRPr="000A1DDC">
        <w:rPr>
          <w:color w:val="333333"/>
        </w:rPr>
        <w:t>yakni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hamil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anggur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dapat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berkembang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menjadi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penyakit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trofoblas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gestasional</w:t>
      </w:r>
      <w:proofErr w:type="spellEnd"/>
      <w:r w:rsidRPr="000A1DDC">
        <w:rPr>
          <w:color w:val="333333"/>
        </w:rPr>
        <w:t xml:space="preserve"> (GTD), </w:t>
      </w:r>
      <w:proofErr w:type="spellStart"/>
      <w:r w:rsidRPr="000A1DDC">
        <w:rPr>
          <w:color w:val="333333"/>
        </w:rPr>
        <w:t>yaitu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suatu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kondisi</w:t>
      </w:r>
      <w:proofErr w:type="spellEnd"/>
      <w:r w:rsidRPr="000A1DDC">
        <w:rPr>
          <w:color w:val="333333"/>
        </w:rPr>
        <w:t xml:space="preserve"> di mana </w:t>
      </w:r>
      <w:proofErr w:type="spellStart"/>
      <w:r w:rsidRPr="000A1DDC">
        <w:rPr>
          <w:color w:val="333333"/>
        </w:rPr>
        <w:t>jaringan</w:t>
      </w:r>
      <w:proofErr w:type="spellEnd"/>
      <w:r w:rsidRPr="000A1DDC">
        <w:rPr>
          <w:color w:val="333333"/>
        </w:rPr>
        <w:t xml:space="preserve"> molar </w:t>
      </w:r>
      <w:proofErr w:type="spellStart"/>
      <w:r w:rsidRPr="000A1DDC">
        <w:rPr>
          <w:color w:val="333333"/>
        </w:rPr>
        <w:t>tetap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berada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dalam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rahim</w:t>
      </w:r>
      <w:proofErr w:type="spellEnd"/>
      <w:r w:rsidRPr="000A1DDC">
        <w:rPr>
          <w:color w:val="333333"/>
        </w:rPr>
        <w:t xml:space="preserve"> dan </w:t>
      </w:r>
      <w:proofErr w:type="spellStart"/>
      <w:r w:rsidRPr="000A1DDC">
        <w:rPr>
          <w:color w:val="333333"/>
        </w:rPr>
        <w:t>terus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tumbuh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meski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telah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diangkat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dengan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operasi</w:t>
      </w:r>
      <w:proofErr w:type="spellEnd"/>
      <w:r w:rsidR="009E4117" w:rsidRPr="000A1DDC">
        <w:rPr>
          <w:color w:val="333333"/>
        </w:rPr>
        <w:t xml:space="preserve">. </w:t>
      </w:r>
      <w:proofErr w:type="spellStart"/>
      <w:r w:rsidRPr="000A1DDC">
        <w:rPr>
          <w:color w:val="333333"/>
        </w:rPr>
        <w:t>Untuk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mengatasinya</w:t>
      </w:r>
      <w:proofErr w:type="spellEnd"/>
      <w:r w:rsidRPr="000A1DDC">
        <w:rPr>
          <w:color w:val="333333"/>
        </w:rPr>
        <w:t xml:space="preserve">, </w:t>
      </w:r>
      <w:proofErr w:type="spellStart"/>
      <w:r w:rsidRPr="000A1DDC">
        <w:rPr>
          <w:color w:val="333333"/>
        </w:rPr>
        <w:t>dapat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diobati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dengan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obat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untuk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kanker</w:t>
      </w:r>
      <w:proofErr w:type="spellEnd"/>
      <w:r w:rsidRPr="000A1DDC">
        <w:rPr>
          <w:color w:val="333333"/>
        </w:rPr>
        <w:t xml:space="preserve">, </w:t>
      </w:r>
      <w:proofErr w:type="spellStart"/>
      <w:r w:rsidRPr="000A1DDC">
        <w:rPr>
          <w:color w:val="333333"/>
        </w:rPr>
        <w:t>metotreksat</w:t>
      </w:r>
      <w:proofErr w:type="spellEnd"/>
      <w:r w:rsidRPr="000A1DDC">
        <w:rPr>
          <w:color w:val="333333"/>
        </w:rPr>
        <w:t xml:space="preserve">. </w:t>
      </w:r>
      <w:proofErr w:type="spellStart"/>
      <w:r w:rsidRPr="000A1DDC">
        <w:rPr>
          <w:color w:val="333333"/>
        </w:rPr>
        <w:t>Menurut</w:t>
      </w:r>
      <w:proofErr w:type="spellEnd"/>
      <w:r w:rsidRPr="000A1DDC">
        <w:rPr>
          <w:color w:val="333333"/>
        </w:rPr>
        <w:t xml:space="preserve"> American Cancer Society, GTD </w:t>
      </w:r>
      <w:proofErr w:type="spellStart"/>
      <w:r w:rsidRPr="000A1DDC">
        <w:rPr>
          <w:color w:val="333333"/>
        </w:rPr>
        <w:t>adalah</w:t>
      </w:r>
      <w:proofErr w:type="spellEnd"/>
      <w:r w:rsidRPr="000A1DDC">
        <w:rPr>
          <w:color w:val="333333"/>
        </w:rPr>
        <w:t xml:space="preserve"> salah </w:t>
      </w:r>
      <w:proofErr w:type="spellStart"/>
      <w:r w:rsidRPr="000A1DDC">
        <w:rPr>
          <w:color w:val="333333"/>
        </w:rPr>
        <w:t>satu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dari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sedikit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kanker</w:t>
      </w:r>
      <w:proofErr w:type="spellEnd"/>
      <w:r w:rsidRPr="000A1DDC">
        <w:rPr>
          <w:color w:val="333333"/>
        </w:rPr>
        <w:t xml:space="preserve"> yang </w:t>
      </w:r>
      <w:proofErr w:type="spellStart"/>
      <w:r w:rsidRPr="000A1DDC">
        <w:rPr>
          <w:color w:val="333333"/>
        </w:rPr>
        <w:t>hampir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dapat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disembuhkan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dengan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kemoterapi</w:t>
      </w:r>
      <w:proofErr w:type="spellEnd"/>
      <w:r w:rsidRPr="000A1DDC">
        <w:rPr>
          <w:color w:val="333333"/>
        </w:rPr>
        <w:t xml:space="preserve">, </w:t>
      </w:r>
      <w:proofErr w:type="spellStart"/>
      <w:r w:rsidRPr="000A1DDC">
        <w:rPr>
          <w:color w:val="333333"/>
        </w:rPr>
        <w:t>tidak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peduli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seberapa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parah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penyakit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ini</w:t>
      </w:r>
      <w:proofErr w:type="spellEnd"/>
      <w:r w:rsidR="009E4117" w:rsidRPr="000A1DDC">
        <w:rPr>
          <w:color w:val="333333"/>
        </w:rPr>
        <w:t xml:space="preserve">. </w:t>
      </w:r>
      <w:proofErr w:type="spellStart"/>
      <w:r w:rsidRPr="000A1DDC">
        <w:rPr>
          <w:color w:val="333333"/>
        </w:rPr>
        <w:t>Dalam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kasus</w:t>
      </w:r>
      <w:proofErr w:type="spellEnd"/>
      <w:r w:rsidRPr="000A1DDC">
        <w:rPr>
          <w:color w:val="333333"/>
        </w:rPr>
        <w:t xml:space="preserve"> yang </w:t>
      </w:r>
      <w:proofErr w:type="spellStart"/>
      <w:r w:rsidRPr="000A1DDC">
        <w:rPr>
          <w:color w:val="333333"/>
        </w:rPr>
        <w:t>sangat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jarang</w:t>
      </w:r>
      <w:proofErr w:type="spellEnd"/>
      <w:r w:rsidRPr="000A1DDC">
        <w:rPr>
          <w:color w:val="333333"/>
        </w:rPr>
        <w:t xml:space="preserve">, </w:t>
      </w:r>
      <w:proofErr w:type="spellStart"/>
      <w:r w:rsidRPr="000A1DDC">
        <w:rPr>
          <w:color w:val="333333"/>
        </w:rPr>
        <w:t>hamil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anggur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dapat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berkembang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menjadi</w:t>
      </w:r>
      <w:proofErr w:type="spellEnd"/>
      <w:r w:rsidRPr="000A1DDC">
        <w:rPr>
          <w:color w:val="333333"/>
        </w:rPr>
        <w:t xml:space="preserve"> mola </w:t>
      </w:r>
      <w:proofErr w:type="spellStart"/>
      <w:r w:rsidRPr="000A1DDC">
        <w:rPr>
          <w:color w:val="333333"/>
        </w:rPr>
        <w:t>invasif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atau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koriokarsinoma</w:t>
      </w:r>
      <w:proofErr w:type="spellEnd"/>
      <w:r w:rsidRPr="000A1DDC">
        <w:rPr>
          <w:color w:val="333333"/>
        </w:rPr>
        <w:t xml:space="preserve">, </w:t>
      </w:r>
      <w:proofErr w:type="spellStart"/>
      <w:r w:rsidRPr="000A1DDC">
        <w:rPr>
          <w:color w:val="333333"/>
        </w:rPr>
        <w:t>yakni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kanker</w:t>
      </w:r>
      <w:proofErr w:type="spellEnd"/>
      <w:r w:rsidRPr="000A1DDC">
        <w:rPr>
          <w:color w:val="333333"/>
        </w:rPr>
        <w:t xml:space="preserve"> yang </w:t>
      </w:r>
      <w:proofErr w:type="spellStart"/>
      <w:r w:rsidRPr="000A1DDC">
        <w:rPr>
          <w:color w:val="333333"/>
        </w:rPr>
        <w:t>dapat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menyebar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ke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jaringan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terdekat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atau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bagian</w:t>
      </w:r>
      <w:proofErr w:type="spellEnd"/>
      <w:r w:rsidRPr="000A1DDC">
        <w:rPr>
          <w:color w:val="333333"/>
        </w:rPr>
        <w:t xml:space="preserve"> lain </w:t>
      </w:r>
      <w:proofErr w:type="spellStart"/>
      <w:r w:rsidRPr="000A1DDC">
        <w:rPr>
          <w:color w:val="333333"/>
        </w:rPr>
        <w:t>dari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tubuh</w:t>
      </w:r>
      <w:proofErr w:type="spellEnd"/>
      <w:r w:rsidRPr="000A1DDC">
        <w:rPr>
          <w:color w:val="333333"/>
        </w:rPr>
        <w:t xml:space="preserve">. </w:t>
      </w:r>
      <w:proofErr w:type="spellStart"/>
      <w:r w:rsidRPr="000A1DDC">
        <w:rPr>
          <w:color w:val="333333"/>
        </w:rPr>
        <w:t>Ini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dapat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diobati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dengan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kemoterapi</w:t>
      </w:r>
      <w:proofErr w:type="spellEnd"/>
      <w:r w:rsidRPr="000A1DDC">
        <w:rPr>
          <w:color w:val="333333"/>
        </w:rPr>
        <w:t xml:space="preserve">, </w:t>
      </w:r>
      <w:proofErr w:type="spellStart"/>
      <w:r w:rsidRPr="000A1DDC">
        <w:rPr>
          <w:color w:val="333333"/>
        </w:rPr>
        <w:t>dengan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menggunakan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beberapa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obat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kanker</w:t>
      </w:r>
      <w:proofErr w:type="spellEnd"/>
      <w:r w:rsidRPr="000A1DDC">
        <w:rPr>
          <w:color w:val="333333"/>
        </w:rPr>
        <w:t xml:space="preserve"> </w:t>
      </w:r>
      <w:proofErr w:type="spellStart"/>
      <w:r w:rsidRPr="000A1DDC">
        <w:rPr>
          <w:color w:val="333333"/>
        </w:rPr>
        <w:t>berbeda</w:t>
      </w:r>
      <w:proofErr w:type="spellEnd"/>
      <w:r w:rsidRPr="000A1DDC">
        <w:rPr>
          <w:color w:val="333333"/>
        </w:rPr>
        <w:t>.</w:t>
      </w:r>
    </w:p>
    <w:p w14:paraId="7D08D5F9" w14:textId="42436599" w:rsidR="000A1DDC" w:rsidRDefault="000A1DDC" w:rsidP="000A1DDC">
      <w:pPr>
        <w:pStyle w:val="NormalWeb"/>
        <w:shd w:val="clear" w:color="auto" w:fill="FFFFFF"/>
        <w:spacing w:before="240" w:beforeAutospacing="0" w:after="240" w:afterAutospacing="0" w:line="360" w:lineRule="auto"/>
        <w:ind w:left="720" w:firstLine="720"/>
        <w:jc w:val="both"/>
        <w:rPr>
          <w:rStyle w:val="Emphasis"/>
          <w:i w:val="0"/>
          <w:iCs w:val="0"/>
          <w:color w:val="333333"/>
        </w:rPr>
      </w:pPr>
      <w:proofErr w:type="spellStart"/>
      <w:r w:rsidRPr="000A1DDC">
        <w:rPr>
          <w:rStyle w:val="Emphasis"/>
          <w:i w:val="0"/>
          <w:iCs w:val="0"/>
          <w:color w:val="333333"/>
        </w:rPr>
        <w:lastRenderedPageBreak/>
        <w:t>Perlu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diketahui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juga </w:t>
      </w:r>
      <w:proofErr w:type="spellStart"/>
      <w:r w:rsidRPr="000A1DDC">
        <w:rPr>
          <w:rStyle w:val="Emphasis"/>
          <w:i w:val="0"/>
          <w:iCs w:val="0"/>
          <w:color w:val="333333"/>
        </w:rPr>
        <w:t>bahwa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mola </w:t>
      </w:r>
      <w:proofErr w:type="spellStart"/>
      <w:r w:rsidRPr="000A1DDC">
        <w:rPr>
          <w:rStyle w:val="Emphasis"/>
          <w:i w:val="0"/>
          <w:iCs w:val="0"/>
          <w:color w:val="333333"/>
        </w:rPr>
        <w:t>hidatidosa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dengan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komplikasi</w:t>
      </w:r>
      <w:proofErr w:type="spellEnd"/>
      <w:r w:rsidRPr="000A1DDC">
        <w:rPr>
          <w:rStyle w:val="Emphasis"/>
          <w:i w:val="0"/>
          <w:iCs w:val="0"/>
          <w:color w:val="333333"/>
        </w:rPr>
        <w:t> </w:t>
      </w:r>
      <w:proofErr w:type="spellStart"/>
      <w:r w:rsidRPr="000A1DDC">
        <w:rPr>
          <w:rStyle w:val="Emphasis"/>
          <w:i w:val="0"/>
          <w:iCs w:val="0"/>
          <w:color w:val="333333"/>
        </w:rPr>
        <w:t>dapat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menyebabkan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tingkat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morbiditas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yang </w:t>
      </w:r>
      <w:proofErr w:type="spellStart"/>
      <w:r w:rsidRPr="000A1DDC">
        <w:rPr>
          <w:rStyle w:val="Emphasis"/>
          <w:i w:val="0"/>
          <w:iCs w:val="0"/>
          <w:color w:val="333333"/>
        </w:rPr>
        <w:t>tinggi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sehingga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diperlukan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deteksi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dini,penanganan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kuratase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, </w:t>
      </w:r>
      <w:proofErr w:type="spellStart"/>
      <w:r w:rsidRPr="000A1DDC">
        <w:rPr>
          <w:rStyle w:val="Emphasis"/>
          <w:i w:val="0"/>
          <w:iCs w:val="0"/>
          <w:color w:val="333333"/>
        </w:rPr>
        <w:t>pemeriksaan</w:t>
      </w:r>
      <w:proofErr w:type="spellEnd"/>
      <w:r w:rsidRPr="000A1DDC">
        <w:rPr>
          <w:rStyle w:val="Emphasis"/>
          <w:i w:val="0"/>
          <w:iCs w:val="0"/>
          <w:color w:val="333333"/>
        </w:rPr>
        <w:t> B-</w:t>
      </w:r>
      <w:proofErr w:type="spellStart"/>
      <w:r w:rsidRPr="000A1DDC">
        <w:rPr>
          <w:rStyle w:val="Emphasis"/>
          <w:i w:val="0"/>
          <w:iCs w:val="0"/>
          <w:color w:val="333333"/>
        </w:rPr>
        <w:t>hCG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secara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berkala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serta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patologi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anatomi</w:t>
      </w:r>
      <w:proofErr w:type="spellEnd"/>
      <w:r w:rsidRPr="000A1DDC">
        <w:rPr>
          <w:rStyle w:val="Emphasis"/>
          <w:i w:val="0"/>
          <w:iCs w:val="0"/>
          <w:color w:val="333333"/>
        </w:rPr>
        <w:t> </w:t>
      </w:r>
      <w:proofErr w:type="spellStart"/>
      <w:r w:rsidRPr="000A1DDC">
        <w:rPr>
          <w:rStyle w:val="Emphasis"/>
          <w:i w:val="0"/>
          <w:iCs w:val="0"/>
          <w:color w:val="333333"/>
        </w:rPr>
        <w:t>untuk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mencegah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komplikasi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dan </w:t>
      </w:r>
      <w:proofErr w:type="spellStart"/>
      <w:r w:rsidRPr="000A1DDC">
        <w:rPr>
          <w:rStyle w:val="Emphasis"/>
          <w:i w:val="0"/>
          <w:iCs w:val="0"/>
          <w:color w:val="333333"/>
        </w:rPr>
        <w:t>mengetahui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sedini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mungkin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mola </w:t>
      </w:r>
      <w:proofErr w:type="spellStart"/>
      <w:r w:rsidRPr="000A1DDC">
        <w:rPr>
          <w:rStyle w:val="Emphasis"/>
          <w:i w:val="0"/>
          <w:iCs w:val="0"/>
          <w:color w:val="333333"/>
        </w:rPr>
        <w:t>hidatidosa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yang </w:t>
      </w:r>
      <w:proofErr w:type="spellStart"/>
      <w:r w:rsidRPr="000A1DDC">
        <w:rPr>
          <w:rStyle w:val="Emphasis"/>
          <w:i w:val="0"/>
          <w:iCs w:val="0"/>
          <w:color w:val="333333"/>
        </w:rPr>
        <w:t>memiliki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potensi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cukup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besar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  </w:t>
      </w:r>
      <w:proofErr w:type="spellStart"/>
      <w:r w:rsidRPr="000A1DDC">
        <w:rPr>
          <w:rStyle w:val="Emphasis"/>
          <w:i w:val="0"/>
          <w:iCs w:val="0"/>
          <w:color w:val="333333"/>
        </w:rPr>
        <w:t>menjadi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keganasan.Pada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kasus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ini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memiliki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faktor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resiko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yang </w:t>
      </w:r>
      <w:proofErr w:type="spellStart"/>
      <w:r w:rsidRPr="000A1DDC">
        <w:rPr>
          <w:rStyle w:val="Emphasis"/>
          <w:i w:val="0"/>
          <w:iCs w:val="0"/>
          <w:color w:val="333333"/>
        </w:rPr>
        <w:t>besar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serta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terdapat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komplikasi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yaitu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perdarahan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sehingga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menyebabkan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anemia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berat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tetapi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karena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terdeteksi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lebih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awal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dan </w:t>
      </w:r>
      <w:proofErr w:type="spellStart"/>
      <w:r w:rsidRPr="000A1DDC">
        <w:rPr>
          <w:rStyle w:val="Emphasis"/>
          <w:i w:val="0"/>
          <w:iCs w:val="0"/>
          <w:color w:val="333333"/>
        </w:rPr>
        <w:t>segera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dilakukan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kuratase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sehingga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komplikasi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lebih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lanjut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dapat</w:t>
      </w:r>
      <w:proofErr w:type="spellEnd"/>
      <w:r w:rsidRPr="000A1DD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0A1DDC">
        <w:rPr>
          <w:rStyle w:val="Emphasis"/>
          <w:i w:val="0"/>
          <w:iCs w:val="0"/>
          <w:color w:val="333333"/>
        </w:rPr>
        <w:t>teraratasi</w:t>
      </w:r>
      <w:proofErr w:type="spellEnd"/>
      <w:r w:rsidRPr="000A1DDC">
        <w:rPr>
          <w:rStyle w:val="Emphasis"/>
          <w:i w:val="0"/>
          <w:iCs w:val="0"/>
          <w:color w:val="333333"/>
        </w:rPr>
        <w:t>.</w:t>
      </w:r>
    </w:p>
    <w:p w14:paraId="2E9D6E15" w14:textId="6894EAC0" w:rsidR="00210E82" w:rsidRDefault="00210E82" w:rsidP="000A1DDC">
      <w:pPr>
        <w:pStyle w:val="NormalWeb"/>
        <w:shd w:val="clear" w:color="auto" w:fill="FFFFFF"/>
        <w:spacing w:before="240" w:beforeAutospacing="0" w:after="240" w:afterAutospacing="0" w:line="360" w:lineRule="auto"/>
        <w:ind w:left="720" w:firstLine="720"/>
        <w:jc w:val="both"/>
        <w:rPr>
          <w:rStyle w:val="Emphasis"/>
          <w:i w:val="0"/>
          <w:iCs w:val="0"/>
          <w:color w:val="333333"/>
        </w:rPr>
      </w:pPr>
    </w:p>
    <w:p w14:paraId="33FEC0C3" w14:textId="7119347E" w:rsidR="00210E82" w:rsidRDefault="00210E82" w:rsidP="000A1DDC">
      <w:pPr>
        <w:pStyle w:val="NormalWeb"/>
        <w:shd w:val="clear" w:color="auto" w:fill="FFFFFF"/>
        <w:spacing w:before="240" w:beforeAutospacing="0" w:after="240" w:afterAutospacing="0" w:line="360" w:lineRule="auto"/>
        <w:ind w:left="720" w:firstLine="720"/>
        <w:jc w:val="both"/>
        <w:rPr>
          <w:rStyle w:val="Emphasis"/>
          <w:i w:val="0"/>
          <w:iCs w:val="0"/>
          <w:color w:val="333333"/>
        </w:rPr>
      </w:pPr>
    </w:p>
    <w:p w14:paraId="6EFFAAD9" w14:textId="614A4862" w:rsidR="00210E82" w:rsidRDefault="00210E82" w:rsidP="000A1DDC">
      <w:pPr>
        <w:pStyle w:val="NormalWeb"/>
        <w:shd w:val="clear" w:color="auto" w:fill="FFFFFF"/>
        <w:spacing w:before="240" w:beforeAutospacing="0" w:after="240" w:afterAutospacing="0" w:line="360" w:lineRule="auto"/>
        <w:ind w:left="720" w:firstLine="720"/>
        <w:jc w:val="both"/>
        <w:rPr>
          <w:rStyle w:val="Emphasis"/>
          <w:i w:val="0"/>
          <w:iCs w:val="0"/>
          <w:color w:val="333333"/>
        </w:rPr>
      </w:pPr>
    </w:p>
    <w:p w14:paraId="79C7B3AF" w14:textId="7D4549D7" w:rsidR="00210E82" w:rsidRDefault="00210E82" w:rsidP="000A1DDC">
      <w:pPr>
        <w:pStyle w:val="NormalWeb"/>
        <w:shd w:val="clear" w:color="auto" w:fill="FFFFFF"/>
        <w:spacing w:before="240" w:beforeAutospacing="0" w:after="240" w:afterAutospacing="0" w:line="360" w:lineRule="auto"/>
        <w:ind w:left="720" w:firstLine="720"/>
        <w:jc w:val="both"/>
        <w:rPr>
          <w:rStyle w:val="Emphasis"/>
          <w:i w:val="0"/>
          <w:iCs w:val="0"/>
          <w:color w:val="333333"/>
        </w:rPr>
      </w:pPr>
    </w:p>
    <w:p w14:paraId="662EB450" w14:textId="28C860F8" w:rsidR="00210E82" w:rsidRDefault="00210E82" w:rsidP="000A1DDC">
      <w:pPr>
        <w:pStyle w:val="NormalWeb"/>
        <w:shd w:val="clear" w:color="auto" w:fill="FFFFFF"/>
        <w:spacing w:before="240" w:beforeAutospacing="0" w:after="240" w:afterAutospacing="0" w:line="360" w:lineRule="auto"/>
        <w:ind w:left="720" w:firstLine="720"/>
        <w:jc w:val="both"/>
        <w:rPr>
          <w:rStyle w:val="Emphasis"/>
          <w:i w:val="0"/>
          <w:iCs w:val="0"/>
          <w:color w:val="333333"/>
        </w:rPr>
      </w:pPr>
    </w:p>
    <w:p w14:paraId="2A3CBFE5" w14:textId="779A77B3" w:rsidR="00210E82" w:rsidRDefault="00210E82" w:rsidP="000A1DDC">
      <w:pPr>
        <w:pStyle w:val="NormalWeb"/>
        <w:shd w:val="clear" w:color="auto" w:fill="FFFFFF"/>
        <w:spacing w:before="240" w:beforeAutospacing="0" w:after="240" w:afterAutospacing="0" w:line="360" w:lineRule="auto"/>
        <w:ind w:left="720" w:firstLine="720"/>
        <w:jc w:val="both"/>
        <w:rPr>
          <w:rStyle w:val="Emphasis"/>
          <w:i w:val="0"/>
          <w:iCs w:val="0"/>
          <w:color w:val="333333"/>
        </w:rPr>
      </w:pPr>
    </w:p>
    <w:p w14:paraId="7BEF011D" w14:textId="1B0AB5BD" w:rsidR="00210E82" w:rsidRDefault="00210E82" w:rsidP="000A1DDC">
      <w:pPr>
        <w:pStyle w:val="NormalWeb"/>
        <w:shd w:val="clear" w:color="auto" w:fill="FFFFFF"/>
        <w:spacing w:before="240" w:beforeAutospacing="0" w:after="240" w:afterAutospacing="0" w:line="360" w:lineRule="auto"/>
        <w:ind w:left="720" w:firstLine="720"/>
        <w:jc w:val="both"/>
        <w:rPr>
          <w:rStyle w:val="Emphasis"/>
          <w:i w:val="0"/>
          <w:iCs w:val="0"/>
          <w:color w:val="333333"/>
        </w:rPr>
      </w:pPr>
    </w:p>
    <w:p w14:paraId="04EAE569" w14:textId="426FA724" w:rsidR="00210E82" w:rsidRDefault="00210E82" w:rsidP="000A1DDC">
      <w:pPr>
        <w:pStyle w:val="NormalWeb"/>
        <w:shd w:val="clear" w:color="auto" w:fill="FFFFFF"/>
        <w:spacing w:before="240" w:beforeAutospacing="0" w:after="240" w:afterAutospacing="0" w:line="360" w:lineRule="auto"/>
        <w:ind w:left="720" w:firstLine="720"/>
        <w:jc w:val="both"/>
        <w:rPr>
          <w:rStyle w:val="Emphasis"/>
          <w:i w:val="0"/>
          <w:iCs w:val="0"/>
          <w:color w:val="333333"/>
        </w:rPr>
      </w:pPr>
    </w:p>
    <w:p w14:paraId="506BDA2E" w14:textId="549E0933" w:rsidR="00210E82" w:rsidRDefault="00210E82" w:rsidP="000A1DDC">
      <w:pPr>
        <w:pStyle w:val="NormalWeb"/>
        <w:shd w:val="clear" w:color="auto" w:fill="FFFFFF"/>
        <w:spacing w:before="240" w:beforeAutospacing="0" w:after="240" w:afterAutospacing="0" w:line="360" w:lineRule="auto"/>
        <w:ind w:left="720" w:firstLine="720"/>
        <w:jc w:val="both"/>
        <w:rPr>
          <w:rStyle w:val="Emphasis"/>
          <w:i w:val="0"/>
          <w:iCs w:val="0"/>
          <w:color w:val="333333"/>
        </w:rPr>
      </w:pPr>
    </w:p>
    <w:p w14:paraId="4DD3D859" w14:textId="531F9A9C" w:rsidR="00210E82" w:rsidRDefault="00210E82" w:rsidP="000A1DDC">
      <w:pPr>
        <w:pStyle w:val="NormalWeb"/>
        <w:shd w:val="clear" w:color="auto" w:fill="FFFFFF"/>
        <w:spacing w:before="240" w:beforeAutospacing="0" w:after="240" w:afterAutospacing="0" w:line="360" w:lineRule="auto"/>
        <w:ind w:left="720" w:firstLine="720"/>
        <w:jc w:val="both"/>
        <w:rPr>
          <w:rStyle w:val="Emphasis"/>
          <w:i w:val="0"/>
          <w:iCs w:val="0"/>
          <w:color w:val="333333"/>
        </w:rPr>
      </w:pPr>
    </w:p>
    <w:p w14:paraId="7E7B2910" w14:textId="55E33536" w:rsidR="00210E82" w:rsidRDefault="00210E82" w:rsidP="000A1DDC">
      <w:pPr>
        <w:pStyle w:val="NormalWeb"/>
        <w:shd w:val="clear" w:color="auto" w:fill="FFFFFF"/>
        <w:spacing w:before="240" w:beforeAutospacing="0" w:after="240" w:afterAutospacing="0" w:line="360" w:lineRule="auto"/>
        <w:ind w:left="720" w:firstLine="720"/>
        <w:jc w:val="both"/>
        <w:rPr>
          <w:rStyle w:val="Emphasis"/>
          <w:i w:val="0"/>
          <w:iCs w:val="0"/>
          <w:color w:val="333333"/>
        </w:rPr>
      </w:pPr>
    </w:p>
    <w:p w14:paraId="5B22F9F2" w14:textId="1C35B212" w:rsidR="00210E82" w:rsidRPr="00210E82" w:rsidRDefault="00210E82" w:rsidP="00210E82">
      <w:pPr>
        <w:pStyle w:val="NormalWeb"/>
        <w:shd w:val="clear" w:color="auto" w:fill="FFFFFF"/>
        <w:spacing w:before="240" w:beforeAutospacing="0" w:after="240" w:afterAutospacing="0" w:line="360" w:lineRule="auto"/>
        <w:ind w:left="2160" w:firstLine="720"/>
        <w:rPr>
          <w:rStyle w:val="Emphasis"/>
          <w:b/>
          <w:bCs/>
          <w:i w:val="0"/>
          <w:iCs w:val="0"/>
          <w:color w:val="333333"/>
        </w:rPr>
      </w:pPr>
      <w:r w:rsidRPr="00210E82">
        <w:rPr>
          <w:rStyle w:val="Emphasis"/>
          <w:b/>
          <w:bCs/>
          <w:i w:val="0"/>
          <w:iCs w:val="0"/>
          <w:color w:val="333333"/>
        </w:rPr>
        <w:t>DAFTAR PUSTAKA</w:t>
      </w:r>
    </w:p>
    <w:p w14:paraId="52FD1EDA" w14:textId="53956184" w:rsidR="00210E82" w:rsidRDefault="00210E82" w:rsidP="00210E82">
      <w:pPr>
        <w:pStyle w:val="NormalWeb"/>
        <w:shd w:val="clear" w:color="auto" w:fill="FFFFFF"/>
        <w:spacing w:before="240" w:beforeAutospacing="0" w:after="240" w:afterAutospacing="0" w:line="360" w:lineRule="auto"/>
        <w:ind w:left="2160" w:firstLine="720"/>
        <w:rPr>
          <w:rStyle w:val="Emphasis"/>
          <w:i w:val="0"/>
          <w:iCs w:val="0"/>
          <w:color w:val="333333"/>
        </w:rPr>
      </w:pPr>
    </w:p>
    <w:p w14:paraId="24CAFA5E" w14:textId="686F4DE4" w:rsidR="00210E82" w:rsidRDefault="00210E82" w:rsidP="00210E82">
      <w:pPr>
        <w:pStyle w:val="Normal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  <w:r>
        <w:rPr>
          <w:rStyle w:val="mixed-citation"/>
          <w:rFonts w:ascii="Arial" w:hAnsi="Arial" w:cs="Arial"/>
          <w:color w:val="303030"/>
          <w:sz w:val="20"/>
          <w:szCs w:val="20"/>
        </w:rPr>
        <w:lastRenderedPageBreak/>
        <w:t>World Health Organization. </w:t>
      </w:r>
      <w:r>
        <w:rPr>
          <w:rStyle w:val="ref-title"/>
          <w:rFonts w:ascii="Arial" w:hAnsi="Arial" w:cs="Arial"/>
          <w:color w:val="303030"/>
          <w:sz w:val="20"/>
          <w:szCs w:val="20"/>
        </w:rPr>
        <w:t>Gestational trophoblastic diseases: report of a WHO scientific group [meeting held in Geneva from 6 to 10 December 1982]</w:t>
      </w:r>
      <w:r>
        <w:rPr>
          <w:rStyle w:val="mixed-citation"/>
          <w:rFonts w:ascii="Arial" w:hAnsi="Arial" w:cs="Arial"/>
          <w:color w:val="303030"/>
          <w:sz w:val="20"/>
          <w:szCs w:val="20"/>
        </w:rPr>
        <w:t>. World Health Organization; 1983. </w:t>
      </w:r>
      <w:r>
        <w:rPr>
          <w:rStyle w:val="nowrap"/>
          <w:rFonts w:ascii="Arial" w:hAnsi="Arial" w:cs="Arial"/>
          <w:color w:val="303030"/>
          <w:sz w:val="20"/>
          <w:szCs w:val="20"/>
        </w:rPr>
        <w:t>[</w:t>
      </w:r>
      <w:hyperlink r:id="rId9" w:tgtFrame="_blank" w:history="1">
        <w:r>
          <w:rPr>
            <w:rStyle w:val="Hyperlink"/>
            <w:rFonts w:ascii="Arial" w:hAnsi="Arial" w:cs="Arial"/>
            <w:color w:val="2F4A8B"/>
            <w:sz w:val="20"/>
            <w:szCs w:val="20"/>
          </w:rPr>
          <w:t>Google Scholar</w:t>
        </w:r>
      </w:hyperlink>
      <w:r>
        <w:rPr>
          <w:rStyle w:val="nowrap"/>
          <w:rFonts w:ascii="Arial" w:hAnsi="Arial" w:cs="Arial"/>
          <w:color w:val="303030"/>
          <w:sz w:val="20"/>
          <w:szCs w:val="20"/>
        </w:rPr>
        <w:t>]</w:t>
      </w: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 [</w:t>
      </w:r>
      <w:hyperlink r:id="rId10" w:anchor="cit0001" w:history="1">
        <w:r>
          <w:rPr>
            <w:rStyle w:val="Hyperlink"/>
            <w:rFonts w:ascii="Arial" w:hAnsi="Arial" w:cs="Arial"/>
            <w:color w:val="2F4A8B"/>
            <w:sz w:val="20"/>
            <w:szCs w:val="20"/>
          </w:rPr>
          <w:t>Ref list</w:t>
        </w:r>
      </w:hyperlink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]</w:t>
      </w:r>
    </w:p>
    <w:p w14:paraId="468DD364" w14:textId="77777777" w:rsidR="00210E82" w:rsidRDefault="00210E82" w:rsidP="00210E82">
      <w:pPr>
        <w:pStyle w:val="NormalWeb"/>
        <w:shd w:val="clear" w:color="auto" w:fill="FFFFFF"/>
        <w:spacing w:before="240" w:beforeAutospacing="0" w:after="240" w:afterAutospacing="0" w:line="360" w:lineRule="auto"/>
        <w:rPr>
          <w:rStyle w:val="mixed-citation"/>
          <w:rFonts w:ascii="Arial" w:hAnsi="Arial" w:cs="Arial"/>
          <w:color w:val="303030"/>
          <w:sz w:val="20"/>
          <w:szCs w:val="20"/>
        </w:rPr>
      </w:pPr>
      <w:proofErr w:type="spellStart"/>
      <w:r>
        <w:rPr>
          <w:rStyle w:val="mixed-citation"/>
          <w:rFonts w:ascii="Arial" w:hAnsi="Arial" w:cs="Arial"/>
          <w:color w:val="303030"/>
          <w:sz w:val="20"/>
          <w:szCs w:val="20"/>
        </w:rPr>
        <w:t>Irianti</w:t>
      </w:r>
      <w:proofErr w:type="spellEnd"/>
      <w:r>
        <w:rPr>
          <w:rStyle w:val="mixed-citation"/>
          <w:rFonts w:ascii="Arial" w:hAnsi="Arial" w:cs="Arial"/>
          <w:color w:val="303030"/>
          <w:sz w:val="20"/>
          <w:szCs w:val="20"/>
        </w:rPr>
        <w:t xml:space="preserve"> S, </w:t>
      </w:r>
      <w:proofErr w:type="spellStart"/>
      <w:r>
        <w:rPr>
          <w:rStyle w:val="mixed-citation"/>
          <w:rFonts w:ascii="Arial" w:hAnsi="Arial" w:cs="Arial"/>
          <w:color w:val="303030"/>
          <w:sz w:val="20"/>
          <w:szCs w:val="20"/>
        </w:rPr>
        <w:t>Martaadisoebrata</w:t>
      </w:r>
      <w:proofErr w:type="spellEnd"/>
      <w:r>
        <w:rPr>
          <w:rStyle w:val="mixed-citation"/>
          <w:rFonts w:ascii="Arial" w:hAnsi="Arial" w:cs="Arial"/>
          <w:color w:val="303030"/>
          <w:sz w:val="20"/>
          <w:szCs w:val="20"/>
        </w:rPr>
        <w:t xml:space="preserve"> D, Anwar A. </w:t>
      </w:r>
      <w:proofErr w:type="spellStart"/>
      <w:r>
        <w:rPr>
          <w:rStyle w:val="ref-title"/>
          <w:rFonts w:ascii="Arial" w:hAnsi="Arial" w:cs="Arial"/>
          <w:color w:val="303030"/>
          <w:sz w:val="20"/>
          <w:szCs w:val="20"/>
        </w:rPr>
        <w:t>Studi</w:t>
      </w:r>
      <w:proofErr w:type="spellEnd"/>
      <w:r>
        <w:rPr>
          <w:rStyle w:val="ref-title"/>
          <w:rFonts w:ascii="Arial" w:hAnsi="Arial" w:cs="Arial"/>
          <w:color w:val="303030"/>
          <w:sz w:val="20"/>
          <w:szCs w:val="20"/>
        </w:rPr>
        <w:t xml:space="preserve"> </w:t>
      </w:r>
      <w:proofErr w:type="spellStart"/>
      <w:r>
        <w:rPr>
          <w:rStyle w:val="ref-title"/>
          <w:rFonts w:ascii="Arial" w:hAnsi="Arial" w:cs="Arial"/>
          <w:color w:val="303030"/>
          <w:sz w:val="20"/>
          <w:szCs w:val="20"/>
        </w:rPr>
        <w:t>epidemiologi</w:t>
      </w:r>
      <w:proofErr w:type="spellEnd"/>
      <w:r>
        <w:rPr>
          <w:rStyle w:val="ref-title"/>
          <w:rFonts w:ascii="Arial" w:hAnsi="Arial" w:cs="Arial"/>
          <w:color w:val="303030"/>
          <w:sz w:val="20"/>
          <w:szCs w:val="20"/>
        </w:rPr>
        <w:t xml:space="preserve"> </w:t>
      </w:r>
      <w:proofErr w:type="spellStart"/>
      <w:r>
        <w:rPr>
          <w:rStyle w:val="ref-title"/>
          <w:rFonts w:ascii="Arial" w:hAnsi="Arial" w:cs="Arial"/>
          <w:color w:val="303030"/>
          <w:sz w:val="20"/>
          <w:szCs w:val="20"/>
        </w:rPr>
        <w:t>penyakit</w:t>
      </w:r>
      <w:proofErr w:type="spellEnd"/>
      <w:r>
        <w:rPr>
          <w:rStyle w:val="ref-title"/>
          <w:rFonts w:ascii="Arial" w:hAnsi="Arial" w:cs="Arial"/>
          <w:color w:val="303030"/>
          <w:sz w:val="20"/>
          <w:szCs w:val="20"/>
        </w:rPr>
        <w:t xml:space="preserve"> </w:t>
      </w:r>
      <w:proofErr w:type="spellStart"/>
      <w:r>
        <w:rPr>
          <w:rStyle w:val="ref-title"/>
          <w:rFonts w:ascii="Arial" w:hAnsi="Arial" w:cs="Arial"/>
          <w:color w:val="303030"/>
          <w:sz w:val="20"/>
          <w:szCs w:val="20"/>
        </w:rPr>
        <w:t>trofoblas</w:t>
      </w:r>
      <w:proofErr w:type="spellEnd"/>
      <w:r>
        <w:rPr>
          <w:rStyle w:val="ref-title"/>
          <w:rFonts w:ascii="Arial" w:hAnsi="Arial" w:cs="Arial"/>
          <w:color w:val="303030"/>
          <w:sz w:val="20"/>
          <w:szCs w:val="20"/>
        </w:rPr>
        <w:t xml:space="preserve"> </w:t>
      </w:r>
      <w:proofErr w:type="spellStart"/>
      <w:r>
        <w:rPr>
          <w:rStyle w:val="ref-title"/>
          <w:rFonts w:ascii="Arial" w:hAnsi="Arial" w:cs="Arial"/>
          <w:color w:val="303030"/>
          <w:sz w:val="20"/>
          <w:szCs w:val="20"/>
        </w:rPr>
        <w:t>gestasional</w:t>
      </w:r>
      <w:proofErr w:type="spellEnd"/>
      <w:r>
        <w:rPr>
          <w:rStyle w:val="ref-title"/>
          <w:rFonts w:ascii="Arial" w:hAnsi="Arial" w:cs="Arial"/>
          <w:color w:val="303030"/>
          <w:sz w:val="20"/>
          <w:szCs w:val="20"/>
        </w:rPr>
        <w:t xml:space="preserve"> di </w:t>
      </w:r>
      <w:proofErr w:type="spellStart"/>
      <w:r>
        <w:rPr>
          <w:rStyle w:val="ref-title"/>
          <w:rFonts w:ascii="Arial" w:hAnsi="Arial" w:cs="Arial"/>
          <w:color w:val="303030"/>
          <w:sz w:val="20"/>
          <w:szCs w:val="20"/>
        </w:rPr>
        <w:t>kotamadya</w:t>
      </w:r>
      <w:proofErr w:type="spellEnd"/>
      <w:r>
        <w:rPr>
          <w:rStyle w:val="ref-title"/>
          <w:rFonts w:ascii="Arial" w:hAnsi="Arial" w:cs="Arial"/>
          <w:color w:val="303030"/>
          <w:sz w:val="20"/>
          <w:szCs w:val="20"/>
        </w:rPr>
        <w:t xml:space="preserve"> Bandung dan </w:t>
      </w:r>
      <w:proofErr w:type="spellStart"/>
      <w:r>
        <w:rPr>
          <w:rStyle w:val="ref-title"/>
          <w:rFonts w:ascii="Arial" w:hAnsi="Arial" w:cs="Arial"/>
          <w:color w:val="303030"/>
          <w:sz w:val="20"/>
          <w:szCs w:val="20"/>
        </w:rPr>
        <w:t>sekitarnya</w:t>
      </w:r>
      <w:proofErr w:type="spellEnd"/>
      <w:r>
        <w:rPr>
          <w:rStyle w:val="mixed-citation"/>
          <w:rFonts w:ascii="Arial" w:hAnsi="Arial" w:cs="Arial"/>
          <w:color w:val="303030"/>
          <w:sz w:val="20"/>
          <w:szCs w:val="20"/>
        </w:rPr>
        <w:t> Denpasar: KOGI; 2000</w:t>
      </w:r>
    </w:p>
    <w:p w14:paraId="4FAB88C7" w14:textId="196804D3" w:rsidR="00210E82" w:rsidRPr="00210E82" w:rsidRDefault="00210E82" w:rsidP="00210E82">
      <w:pPr>
        <w:pStyle w:val="NormalWeb"/>
        <w:shd w:val="clear" w:color="auto" w:fill="FFFFFF"/>
        <w:spacing w:before="240" w:beforeAutospacing="0" w:after="240" w:afterAutospacing="0" w:line="360" w:lineRule="auto"/>
        <w:rPr>
          <w:color w:val="333333"/>
        </w:rPr>
      </w:pPr>
      <w:r w:rsidRPr="00210E82">
        <w:rPr>
          <w:rFonts w:ascii="Arial" w:hAnsi="Arial" w:cs="Arial"/>
          <w:color w:val="303030"/>
          <w:sz w:val="20"/>
          <w:szCs w:val="20"/>
          <w:shd w:val="clear" w:color="auto" w:fill="FFFFFF"/>
        </w:rPr>
        <w:t>Worldwide controversies in gestational trophoblastic neoplasms.</w:t>
      </w:r>
      <w:r w:rsidRPr="00210E82">
        <w:rPr>
          <w:rFonts w:ascii="Arial" w:hAnsi="Arial" w:cs="Arial"/>
          <w:color w:val="303030"/>
          <w:sz w:val="20"/>
          <w:szCs w:val="20"/>
          <w:shd w:val="clear" w:color="auto" w:fill="FFFFFF"/>
        </w:rPr>
        <w:t xml:space="preserve"> </w:t>
      </w:r>
      <w:r w:rsidRPr="00210E82">
        <w:rPr>
          <w:rFonts w:ascii="Arial" w:hAnsi="Arial" w:cs="Arial"/>
          <w:i/>
          <w:iCs/>
          <w:color w:val="303030"/>
          <w:sz w:val="20"/>
          <w:szCs w:val="20"/>
        </w:rPr>
        <w:t>Goldstein DP</w:t>
      </w:r>
      <w:r w:rsidRPr="00210E82">
        <w:rPr>
          <w:rFonts w:ascii="Arial" w:hAnsi="Arial" w:cs="Arial"/>
          <w:i/>
          <w:iCs/>
          <w:color w:val="303030"/>
          <w:sz w:val="20"/>
          <w:szCs w:val="20"/>
        </w:rPr>
        <w:t xml:space="preserve"> </w:t>
      </w:r>
      <w:r w:rsidRPr="00210E82">
        <w:rPr>
          <w:rFonts w:ascii="Arial" w:hAnsi="Arial" w:cs="Arial"/>
          <w:i/>
          <w:iCs/>
          <w:color w:val="303030"/>
          <w:sz w:val="20"/>
          <w:szCs w:val="20"/>
        </w:rPr>
        <w:t xml:space="preserve">Int J </w:t>
      </w:r>
      <w:proofErr w:type="spellStart"/>
      <w:r w:rsidRPr="00210E82">
        <w:rPr>
          <w:rFonts w:ascii="Arial" w:hAnsi="Arial" w:cs="Arial"/>
          <w:i/>
          <w:iCs/>
          <w:color w:val="303030"/>
          <w:sz w:val="20"/>
          <w:szCs w:val="20"/>
        </w:rPr>
        <w:t>Gynaecol</w:t>
      </w:r>
      <w:proofErr w:type="spellEnd"/>
      <w:r w:rsidRPr="00210E82">
        <w:rPr>
          <w:rFonts w:ascii="Arial" w:hAnsi="Arial" w:cs="Arial"/>
          <w:i/>
          <w:iCs/>
          <w:color w:val="303030"/>
          <w:sz w:val="20"/>
          <w:szCs w:val="20"/>
        </w:rPr>
        <w:t xml:space="preserve"> Obstet. 1977; 15(3):207-15.</w:t>
      </w:r>
    </w:p>
    <w:p w14:paraId="3E211E79" w14:textId="60CAE0A8" w:rsidR="00210E82" w:rsidRPr="00210E82" w:rsidRDefault="00210E82" w:rsidP="0021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210E82">
        <w:rPr>
          <w:rFonts w:ascii="Arial" w:hAnsi="Arial" w:cs="Arial"/>
          <w:color w:val="303030"/>
          <w:sz w:val="20"/>
          <w:szCs w:val="20"/>
          <w:shd w:val="clear" w:color="auto" w:fill="FFFFFF"/>
        </w:rPr>
        <w:t>Hancock BW, Berkowitz RS, Cole LA. </w:t>
      </w:r>
      <w:r w:rsidRPr="00210E82">
        <w:rPr>
          <w:rStyle w:val="Emphasis"/>
          <w:rFonts w:ascii="Arial" w:hAnsi="Arial" w:cs="Arial"/>
          <w:color w:val="303030"/>
          <w:sz w:val="20"/>
          <w:szCs w:val="20"/>
          <w:shd w:val="clear" w:color="auto" w:fill="FFFFFF"/>
        </w:rPr>
        <w:t>Gestational Trophoblastic Disease: Clinical Features of Molar Pregnancies and Gestational Trophoblastic Neoplasia</w:t>
      </w:r>
      <w:r w:rsidRPr="00210E82">
        <w:rPr>
          <w:rFonts w:ascii="Arial" w:hAnsi="Arial" w:cs="Arial"/>
          <w:color w:val="303030"/>
          <w:sz w:val="20"/>
          <w:szCs w:val="20"/>
          <w:shd w:val="clear" w:color="auto" w:fill="FFFFFF"/>
        </w:rPr>
        <w:t>. 3 ed. Sheffield, UK: International Society for The Study of Trophoblastic Disease; 2009. </w:t>
      </w:r>
    </w:p>
    <w:p w14:paraId="3FE66836" w14:textId="77777777" w:rsidR="00210E82" w:rsidRDefault="00210E82" w:rsidP="0021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186B54C3" w14:textId="081F9D69" w:rsidR="00210E82" w:rsidRPr="00210E82" w:rsidRDefault="00210E82" w:rsidP="0021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210E82">
        <w:rPr>
          <w:rFonts w:ascii="Times New Roman" w:eastAsia="Times New Roman" w:hAnsi="Times New Roman" w:cs="Times New Roman"/>
          <w:sz w:val="24"/>
          <w:szCs w:val="24"/>
          <w:lang w:eastAsia="en-ID"/>
        </w:rPr>
        <w:t>http://jurnal.untad.ac.id/jurnal/index.php/jmp/article/view/12052</w:t>
      </w:r>
    </w:p>
    <w:p w14:paraId="020BFEBE" w14:textId="77777777" w:rsidR="00210E82" w:rsidRDefault="00210E82" w:rsidP="00210E82">
      <w:pPr>
        <w:pStyle w:val="NormalWeb"/>
        <w:shd w:val="clear" w:color="auto" w:fill="FFFFFF"/>
        <w:spacing w:before="240" w:beforeAutospacing="0" w:after="240" w:afterAutospacing="0" w:line="360" w:lineRule="auto"/>
        <w:ind w:left="3240"/>
        <w:rPr>
          <w:rStyle w:val="Emphasis"/>
          <w:i w:val="0"/>
          <w:iCs w:val="0"/>
          <w:color w:val="333333"/>
        </w:rPr>
      </w:pPr>
    </w:p>
    <w:p w14:paraId="694AAE9A" w14:textId="77777777" w:rsidR="00210E82" w:rsidRPr="000A1DDC" w:rsidRDefault="00210E82" w:rsidP="00210E82">
      <w:pPr>
        <w:pStyle w:val="NormalWeb"/>
        <w:shd w:val="clear" w:color="auto" w:fill="FFFFFF"/>
        <w:spacing w:before="240" w:beforeAutospacing="0" w:after="240" w:afterAutospacing="0" w:line="360" w:lineRule="auto"/>
        <w:ind w:left="720" w:firstLine="720"/>
        <w:rPr>
          <w:i/>
          <w:iCs/>
          <w:color w:val="333333"/>
        </w:rPr>
      </w:pPr>
    </w:p>
    <w:p w14:paraId="649F1FB8" w14:textId="73FCB6A7" w:rsidR="000A1DDC" w:rsidRPr="000A1DDC" w:rsidRDefault="000A1DDC" w:rsidP="00210E82">
      <w:pPr>
        <w:pStyle w:val="NormalWeb"/>
        <w:shd w:val="clear" w:color="auto" w:fill="FFFFFF"/>
        <w:spacing w:before="0" w:beforeAutospacing="0" w:after="300" w:afterAutospacing="0" w:line="360" w:lineRule="auto"/>
        <w:ind w:left="720" w:firstLine="720"/>
        <w:rPr>
          <w:color w:val="333333"/>
        </w:rPr>
      </w:pPr>
    </w:p>
    <w:p w14:paraId="71D1E1CA" w14:textId="4CB8A1C3" w:rsidR="00895D03" w:rsidRPr="000A1DDC" w:rsidRDefault="00895D03" w:rsidP="000A1DDC">
      <w:pPr>
        <w:spacing w:line="36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</w:p>
    <w:sectPr w:rsidR="00895D03" w:rsidRPr="000A1DDC" w:rsidSect="004321D3">
      <w:headerReference w:type="default" r:id="rId11"/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F6DD9" w14:textId="77777777" w:rsidR="00EB422A" w:rsidRDefault="00EB422A" w:rsidP="00EB422A">
      <w:pPr>
        <w:spacing w:after="0" w:line="240" w:lineRule="auto"/>
      </w:pPr>
      <w:r>
        <w:separator/>
      </w:r>
    </w:p>
  </w:endnote>
  <w:endnote w:type="continuationSeparator" w:id="0">
    <w:p w14:paraId="78AC0D04" w14:textId="77777777" w:rsidR="00EB422A" w:rsidRDefault="00EB422A" w:rsidP="00EB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8CD89" w14:textId="77777777" w:rsidR="00EB422A" w:rsidRDefault="00EB422A" w:rsidP="00EB422A">
      <w:pPr>
        <w:spacing w:after="0" w:line="240" w:lineRule="auto"/>
      </w:pPr>
      <w:r>
        <w:separator/>
      </w:r>
    </w:p>
  </w:footnote>
  <w:footnote w:type="continuationSeparator" w:id="0">
    <w:p w14:paraId="4515D5EE" w14:textId="77777777" w:rsidR="00EB422A" w:rsidRDefault="00EB422A" w:rsidP="00EB4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CD70" w14:textId="12AE2205" w:rsidR="00EB422A" w:rsidRPr="00EB422A" w:rsidRDefault="00EB422A">
    <w:pPr>
      <w:pStyle w:val="Header"/>
      <w:rPr>
        <w:rFonts w:ascii="Arial" w:hAnsi="Arial" w:cs="Arial"/>
        <w:b/>
        <w:bCs/>
      </w:rPr>
    </w:pPr>
    <w:r w:rsidRPr="00EB422A">
      <w:rPr>
        <w:rFonts w:ascii="Arial" w:hAnsi="Arial" w:cs="Arial"/>
        <w:b/>
        <w:bCs/>
      </w:rPr>
      <w:t>Vania Millenia Melinda</w:t>
    </w:r>
  </w:p>
  <w:p w14:paraId="3D5BC9B2" w14:textId="27C220F7" w:rsidR="00EB422A" w:rsidRPr="00EB422A" w:rsidRDefault="00EB422A">
    <w:pPr>
      <w:pStyle w:val="Header"/>
      <w:rPr>
        <w:rFonts w:ascii="Arial" w:hAnsi="Arial" w:cs="Arial"/>
        <w:b/>
        <w:bCs/>
      </w:rPr>
    </w:pPr>
    <w:r w:rsidRPr="00EB422A">
      <w:rPr>
        <w:rFonts w:ascii="Arial" w:hAnsi="Arial" w:cs="Arial"/>
        <w:b/>
        <w:bCs/>
      </w:rPr>
      <w:t>1810211020</w:t>
    </w:r>
  </w:p>
  <w:p w14:paraId="5D775E19" w14:textId="491F3BD8" w:rsidR="00EB422A" w:rsidRPr="00EB422A" w:rsidRDefault="00EB422A">
    <w:pPr>
      <w:pStyle w:val="Header"/>
      <w:rPr>
        <w:rFonts w:ascii="Arial" w:hAnsi="Arial" w:cs="Arial"/>
        <w:b/>
        <w:bCs/>
      </w:rPr>
    </w:pPr>
    <w:r w:rsidRPr="00EB422A">
      <w:rPr>
        <w:rFonts w:ascii="Arial" w:hAnsi="Arial" w:cs="Arial"/>
        <w:b/>
        <w:bCs/>
      </w:rPr>
      <w:t xml:space="preserve">Lab Act </w:t>
    </w:r>
    <w:proofErr w:type="spellStart"/>
    <w:r w:rsidRPr="00EB422A">
      <w:rPr>
        <w:rFonts w:ascii="Arial" w:hAnsi="Arial" w:cs="Arial"/>
        <w:b/>
        <w:bCs/>
      </w:rPr>
      <w:t>Patologi</w:t>
    </w:r>
    <w:proofErr w:type="spellEnd"/>
    <w:r w:rsidRPr="00EB422A">
      <w:rPr>
        <w:rFonts w:ascii="Arial" w:hAnsi="Arial" w:cs="Arial"/>
        <w:b/>
        <w:bCs/>
      </w:rPr>
      <w:t xml:space="preserve"> </w:t>
    </w:r>
    <w:proofErr w:type="spellStart"/>
    <w:r w:rsidRPr="00EB422A">
      <w:rPr>
        <w:rFonts w:ascii="Arial" w:hAnsi="Arial" w:cs="Arial"/>
        <w:b/>
        <w:bCs/>
      </w:rPr>
      <w:t>Anatomi</w:t>
    </w:r>
    <w:proofErr w:type="spellEnd"/>
  </w:p>
  <w:p w14:paraId="4E47B8C4" w14:textId="1AC24C6B" w:rsidR="00EB422A" w:rsidRPr="00EB422A" w:rsidRDefault="00EB422A">
    <w:pPr>
      <w:pStyle w:val="Header"/>
      <w:rPr>
        <w:rFonts w:ascii="Arial" w:hAnsi="Arial" w:cs="Arial"/>
        <w:b/>
        <w:bCs/>
      </w:rPr>
    </w:pPr>
    <w:r w:rsidRPr="00EB422A">
      <w:rPr>
        <w:rFonts w:ascii="Arial" w:hAnsi="Arial" w:cs="Arial"/>
        <w:b/>
        <w:bCs/>
      </w:rPr>
      <w:t xml:space="preserve">17 </w:t>
    </w:r>
    <w:proofErr w:type="spellStart"/>
    <w:r w:rsidRPr="00EB422A">
      <w:rPr>
        <w:rFonts w:ascii="Arial" w:hAnsi="Arial" w:cs="Arial"/>
        <w:b/>
        <w:bCs/>
      </w:rPr>
      <w:t>Juni</w:t>
    </w:r>
    <w:proofErr w:type="spellEnd"/>
    <w:r w:rsidRPr="00EB422A">
      <w:rPr>
        <w:rFonts w:ascii="Arial" w:hAnsi="Arial" w:cs="Arial"/>
        <w:b/>
        <w:bCs/>
      </w:rPr>
      <w:t xml:space="preserve"> 2021</w:t>
    </w:r>
  </w:p>
  <w:p w14:paraId="2AFA616A" w14:textId="09B9EA42" w:rsidR="00EB422A" w:rsidRPr="00EB422A" w:rsidRDefault="00EB422A">
    <w:pPr>
      <w:pStyle w:val="Header"/>
      <w:rPr>
        <w:rFonts w:ascii="Arial" w:hAnsi="Arial" w:cs="Arial"/>
        <w:b/>
        <w:bCs/>
      </w:rPr>
    </w:pPr>
    <w:r w:rsidRPr="00EB422A">
      <w:rPr>
        <w:rFonts w:ascii="Arial" w:hAnsi="Arial" w:cs="Arial"/>
        <w:b/>
        <w:bCs/>
      </w:rPr>
      <w:t xml:space="preserve">Mola </w:t>
    </w:r>
    <w:proofErr w:type="spellStart"/>
    <w:r w:rsidRPr="00EB422A">
      <w:rPr>
        <w:rFonts w:ascii="Arial" w:hAnsi="Arial" w:cs="Arial"/>
        <w:b/>
        <w:bCs/>
      </w:rPr>
      <w:t>Hidatidosa</w:t>
    </w:r>
    <w:proofErr w:type="spellEnd"/>
  </w:p>
  <w:p w14:paraId="3C5C9089" w14:textId="77777777" w:rsidR="00EB422A" w:rsidRDefault="00EB42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151D"/>
    <w:multiLevelType w:val="hybridMultilevel"/>
    <w:tmpl w:val="A71C76E8"/>
    <w:lvl w:ilvl="0" w:tplc="C038BD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960" w:hanging="360"/>
      </w:pPr>
    </w:lvl>
    <w:lvl w:ilvl="2" w:tplc="3809001B" w:tentative="1">
      <w:start w:val="1"/>
      <w:numFmt w:val="lowerRoman"/>
      <w:lvlText w:val="%3."/>
      <w:lvlJc w:val="right"/>
      <w:pPr>
        <w:ind w:left="4680" w:hanging="180"/>
      </w:pPr>
    </w:lvl>
    <w:lvl w:ilvl="3" w:tplc="3809000F" w:tentative="1">
      <w:start w:val="1"/>
      <w:numFmt w:val="decimal"/>
      <w:lvlText w:val="%4."/>
      <w:lvlJc w:val="left"/>
      <w:pPr>
        <w:ind w:left="5400" w:hanging="360"/>
      </w:pPr>
    </w:lvl>
    <w:lvl w:ilvl="4" w:tplc="38090019" w:tentative="1">
      <w:start w:val="1"/>
      <w:numFmt w:val="lowerLetter"/>
      <w:lvlText w:val="%5."/>
      <w:lvlJc w:val="left"/>
      <w:pPr>
        <w:ind w:left="6120" w:hanging="360"/>
      </w:pPr>
    </w:lvl>
    <w:lvl w:ilvl="5" w:tplc="3809001B" w:tentative="1">
      <w:start w:val="1"/>
      <w:numFmt w:val="lowerRoman"/>
      <w:lvlText w:val="%6."/>
      <w:lvlJc w:val="right"/>
      <w:pPr>
        <w:ind w:left="6840" w:hanging="180"/>
      </w:pPr>
    </w:lvl>
    <w:lvl w:ilvl="6" w:tplc="3809000F" w:tentative="1">
      <w:start w:val="1"/>
      <w:numFmt w:val="decimal"/>
      <w:lvlText w:val="%7."/>
      <w:lvlJc w:val="left"/>
      <w:pPr>
        <w:ind w:left="7560" w:hanging="360"/>
      </w:pPr>
    </w:lvl>
    <w:lvl w:ilvl="7" w:tplc="38090019" w:tentative="1">
      <w:start w:val="1"/>
      <w:numFmt w:val="lowerLetter"/>
      <w:lvlText w:val="%8."/>
      <w:lvlJc w:val="left"/>
      <w:pPr>
        <w:ind w:left="8280" w:hanging="360"/>
      </w:pPr>
    </w:lvl>
    <w:lvl w:ilvl="8" w:tplc="3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E596501"/>
    <w:multiLevelType w:val="hybridMultilevel"/>
    <w:tmpl w:val="2850E548"/>
    <w:lvl w:ilvl="0" w:tplc="3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02F3ECC"/>
    <w:multiLevelType w:val="hybridMultilevel"/>
    <w:tmpl w:val="C3368B2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1C39"/>
    <w:multiLevelType w:val="hybridMultilevel"/>
    <w:tmpl w:val="342E3AA4"/>
    <w:lvl w:ilvl="0" w:tplc="504A8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E97B7B"/>
    <w:multiLevelType w:val="hybridMultilevel"/>
    <w:tmpl w:val="67C8DF5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D0A24"/>
    <w:multiLevelType w:val="hybridMultilevel"/>
    <w:tmpl w:val="0ED44302"/>
    <w:lvl w:ilvl="0" w:tplc="F4EA4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CD"/>
    <w:rsid w:val="000A1DDC"/>
    <w:rsid w:val="00133FCD"/>
    <w:rsid w:val="00210E82"/>
    <w:rsid w:val="004321D3"/>
    <w:rsid w:val="00866974"/>
    <w:rsid w:val="00895D03"/>
    <w:rsid w:val="009E4117"/>
    <w:rsid w:val="00A43057"/>
    <w:rsid w:val="00E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4B48"/>
  <w15:chartTrackingRefBased/>
  <w15:docId w15:val="{92C2A5F6-2931-407E-BB1A-868D6B14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3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unhideWhenUsed/>
    <w:rsid w:val="00133F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5D0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95D03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EB422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B42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4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22A"/>
  </w:style>
  <w:style w:type="paragraph" w:styleId="Footer">
    <w:name w:val="footer"/>
    <w:basedOn w:val="Normal"/>
    <w:link w:val="FooterChar"/>
    <w:uiPriority w:val="99"/>
    <w:unhideWhenUsed/>
    <w:rsid w:val="00EB4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22A"/>
  </w:style>
  <w:style w:type="character" w:customStyle="1" w:styleId="mixed-citation">
    <w:name w:val="mixed-citation"/>
    <w:basedOn w:val="DefaultParagraphFont"/>
    <w:rsid w:val="00210E82"/>
  </w:style>
  <w:style w:type="character" w:customStyle="1" w:styleId="ref-title">
    <w:name w:val="ref-title"/>
    <w:basedOn w:val="DefaultParagraphFont"/>
    <w:rsid w:val="00210E82"/>
  </w:style>
  <w:style w:type="character" w:customStyle="1" w:styleId="nowrap">
    <w:name w:val="nowrap"/>
    <w:basedOn w:val="DefaultParagraphFont"/>
    <w:rsid w:val="0021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4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5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ncbi.nlm.nih.gov/pmc/articles/PMC814089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scholar?q=World+Health+Organization+.++Gestational+trophoblastic+diseases:+report+of+a+WHO+scientific+group+%5bmeeting+held+in+Geneva+from+6+to+10+December+1982%5d+.++World+Health+Organization+;++1983+.+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Melinda</dc:creator>
  <cp:keywords/>
  <dc:description/>
  <cp:lastModifiedBy>Vania Melinda</cp:lastModifiedBy>
  <cp:revision>2</cp:revision>
  <dcterms:created xsi:type="dcterms:W3CDTF">2021-06-17T12:07:00Z</dcterms:created>
  <dcterms:modified xsi:type="dcterms:W3CDTF">2021-06-17T14:08:00Z</dcterms:modified>
</cp:coreProperties>
</file>